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52514F" w:rsidRDefault="0052514F" w:rsidP="0052514F">
      <w:pPr>
        <w:bidi/>
        <w:spacing w:line="360" w:lineRule="auto"/>
        <w:rPr>
          <w:b/>
          <w:bCs/>
          <w:sz w:val="28"/>
          <w:rtl/>
          <w:lang w:bidi="fa-IR"/>
        </w:rPr>
      </w:pPr>
      <w:r>
        <w:rPr>
          <w:rFonts w:hint="cs"/>
          <w:b/>
          <w:bCs/>
          <w:sz w:val="28"/>
          <w:rtl/>
          <w:lang w:bidi="fa-IR"/>
        </w:rPr>
        <w:t>جهاتی را در این روایت عمر ابن حنظله متعرض شدیم، حالا قبل از این که ان شا الله من امروز بتوانم متن کاملش را دو مرتبه بخوانیم یکی دو نکته دیگه راجع به این روایت مانده که از خارج توضیحش داده بشود</w:t>
      </w:r>
      <w:r w:rsidR="00B80F59">
        <w:rPr>
          <w:rFonts w:hint="cs"/>
          <w:b/>
          <w:bCs/>
          <w:sz w:val="28"/>
          <w:rtl/>
          <w:lang w:bidi="fa-IR"/>
        </w:rPr>
        <w:t xml:space="preserve">، </w:t>
      </w:r>
      <w:r w:rsidR="00A96CE7">
        <w:rPr>
          <w:rFonts w:hint="cs"/>
          <w:b/>
          <w:bCs/>
          <w:sz w:val="28"/>
          <w:rtl/>
          <w:lang w:bidi="fa-IR"/>
        </w:rPr>
        <w:t xml:space="preserve">یکی این که راجع به </w:t>
      </w:r>
      <w:r w:rsidR="00AB4CDC">
        <w:rPr>
          <w:rFonts w:hint="cs"/>
          <w:b/>
          <w:bCs/>
          <w:sz w:val="28"/>
          <w:rtl/>
          <w:lang w:bidi="fa-IR"/>
        </w:rPr>
        <w:t xml:space="preserve">ما خالف العامة گفتیم مرحوم شیخ قدس الله سرّه چهار تا احتمال دادند و بعضی احتمالاتش در خود روایت ما هم اشاره شده است. </w:t>
      </w:r>
    </w:p>
    <w:p w:rsidR="00AB4CDC" w:rsidRDefault="00AB4CDC" w:rsidP="00AB4CDC">
      <w:pPr>
        <w:bidi/>
        <w:spacing w:line="360" w:lineRule="auto"/>
        <w:rPr>
          <w:b/>
          <w:bCs/>
          <w:sz w:val="28"/>
          <w:rtl/>
          <w:lang w:bidi="fa-IR"/>
        </w:rPr>
      </w:pPr>
      <w:r>
        <w:rPr>
          <w:rFonts w:hint="cs"/>
          <w:b/>
          <w:bCs/>
          <w:sz w:val="28"/>
          <w:rtl/>
          <w:lang w:bidi="fa-IR"/>
        </w:rPr>
        <w:t>خب چون بناست روایت مخالف عامه را جداگانه بخوانیم ان شا الله این توضیحش بعدا. فقط این مخالف عامه یک نکته ای دارد که ظاهر این روایتی که می گوید خذ بما خالف العامة، ظاهرش ناظر به حکم است نه به روایت. به خبر نیست. ما خالف العامة یعنی آن حکم و ظاهرش همان طور که من عرض کردم آن چیزی است که معروف و مشهور به عامه است، ظاهرش این طور است</w:t>
      </w:r>
      <w:r w:rsidR="000F6BAB">
        <w:rPr>
          <w:rFonts w:hint="cs"/>
          <w:b/>
          <w:bCs/>
          <w:sz w:val="28"/>
          <w:rtl/>
          <w:lang w:bidi="fa-IR"/>
        </w:rPr>
        <w:t xml:space="preserve"> و </w:t>
      </w:r>
      <w:r w:rsidR="00A07498">
        <w:rPr>
          <w:rFonts w:hint="cs"/>
          <w:b/>
          <w:bCs/>
          <w:sz w:val="28"/>
          <w:rtl/>
          <w:lang w:bidi="fa-IR"/>
        </w:rPr>
        <w:t>هم یترتب علیه نکتة که ان شا الله بعد عرض می کنیم.</w:t>
      </w:r>
    </w:p>
    <w:p w:rsidR="005A551E" w:rsidRDefault="005A551E" w:rsidP="005A551E">
      <w:pPr>
        <w:bidi/>
        <w:spacing w:line="360" w:lineRule="auto"/>
        <w:rPr>
          <w:b/>
          <w:bCs/>
          <w:sz w:val="28"/>
          <w:rtl/>
          <w:lang w:bidi="fa-IR"/>
        </w:rPr>
      </w:pPr>
      <w:r>
        <w:rPr>
          <w:rFonts w:hint="cs"/>
          <w:b/>
          <w:bCs/>
          <w:sz w:val="28"/>
          <w:rtl/>
          <w:lang w:bidi="fa-IR"/>
        </w:rPr>
        <w:t xml:space="preserve">یک مطلب هم راجع به موافقت و مخالفت کتاب است </w:t>
      </w:r>
      <w:r w:rsidR="003B27F6">
        <w:rPr>
          <w:rFonts w:hint="cs"/>
          <w:b/>
          <w:bCs/>
          <w:sz w:val="28"/>
          <w:rtl/>
          <w:lang w:bidi="fa-IR"/>
        </w:rPr>
        <w:t xml:space="preserve">که خب در این روایت آمده است و عرض کردیم امثال </w:t>
      </w:r>
      <w:r w:rsidR="00F33A98">
        <w:rPr>
          <w:rFonts w:hint="cs"/>
          <w:b/>
          <w:bCs/>
          <w:sz w:val="28"/>
          <w:rtl/>
          <w:lang w:bidi="fa-IR"/>
        </w:rPr>
        <w:t xml:space="preserve">کفایه اشکال می کند که </w:t>
      </w:r>
      <w:r w:rsidR="006A0A38">
        <w:rPr>
          <w:rFonts w:hint="cs"/>
          <w:b/>
          <w:bCs/>
          <w:sz w:val="28"/>
          <w:rtl/>
          <w:lang w:bidi="fa-IR"/>
        </w:rPr>
        <w:t xml:space="preserve">مخالفت کتاب </w:t>
      </w:r>
      <w:r w:rsidR="00D57367">
        <w:rPr>
          <w:rFonts w:hint="cs"/>
          <w:b/>
          <w:bCs/>
          <w:sz w:val="28"/>
          <w:rtl/>
          <w:lang w:bidi="fa-IR"/>
        </w:rPr>
        <w:t>در روایات دیگری هم آمده، مخالف کتاب در روایات دیگری هم آمده و مراد اصل حجیت است لذا عرض کردیم در کتاب کفایه مخالفت کتاب، موافقت کتاب</w:t>
      </w:r>
      <w:r w:rsidR="009D4F1E">
        <w:rPr>
          <w:rFonts w:hint="cs"/>
          <w:b/>
          <w:bCs/>
          <w:sz w:val="28"/>
          <w:rtl/>
          <w:lang w:bidi="fa-IR"/>
        </w:rPr>
        <w:t xml:space="preserve"> و مخالفت عامه را </w:t>
      </w:r>
      <w:r w:rsidR="004E4C40">
        <w:rPr>
          <w:rFonts w:hint="cs"/>
          <w:b/>
          <w:bCs/>
          <w:sz w:val="28"/>
          <w:rtl/>
          <w:lang w:bidi="fa-IR"/>
        </w:rPr>
        <w:t>از مقومات حجیت قرار داده است نه از مرجحات احدی الحجتین. بعد هم گفته چون بقیه مرجحات، ما نفهمیدیم که بقیه چیست، چون</w:t>
      </w:r>
      <w:r w:rsidR="00113DAC">
        <w:rPr>
          <w:rFonts w:hint="cs"/>
          <w:b/>
          <w:bCs/>
          <w:sz w:val="28"/>
          <w:rtl/>
          <w:lang w:bidi="fa-IR"/>
        </w:rPr>
        <w:t xml:space="preserve"> که اول شهرت است و بعد هم کتاب است. بقیه مرجحات هم در عده ای از روایات نیامده</w:t>
      </w:r>
      <w:r w:rsidR="0013307F">
        <w:rPr>
          <w:rFonts w:hint="cs"/>
          <w:b/>
          <w:bCs/>
          <w:sz w:val="28"/>
          <w:rtl/>
          <w:lang w:bidi="fa-IR"/>
        </w:rPr>
        <w:t xml:space="preserve"> و به ترتیب هم نیامده</w:t>
      </w:r>
      <w:r w:rsidR="00626FCF">
        <w:rPr>
          <w:rFonts w:hint="cs"/>
          <w:b/>
          <w:bCs/>
          <w:sz w:val="28"/>
          <w:rtl/>
          <w:lang w:bidi="fa-IR"/>
        </w:rPr>
        <w:t>، پس اصل ترجیح مستحب است. این خلاصه نظر ایشان است.</w:t>
      </w:r>
    </w:p>
    <w:p w:rsidR="00626FCF" w:rsidRDefault="00626FCF" w:rsidP="004E1262">
      <w:pPr>
        <w:bidi/>
        <w:spacing w:line="360" w:lineRule="auto"/>
        <w:rPr>
          <w:b/>
          <w:bCs/>
          <w:sz w:val="28"/>
          <w:rtl/>
          <w:lang w:bidi="fa-IR"/>
        </w:rPr>
      </w:pPr>
      <w:r>
        <w:rPr>
          <w:rFonts w:hint="cs"/>
          <w:b/>
          <w:bCs/>
          <w:sz w:val="28"/>
          <w:rtl/>
          <w:lang w:bidi="fa-IR"/>
        </w:rPr>
        <w:t xml:space="preserve">عرض شد مرحوم نائینی قدس الله سرّه بین این دو طائفه جمع کردند و وجوه دیگر هم نقل کردیم یعنی اشاره کردیم، نخواندیم، من جمله خود مرحوم مقرر ایشان مرحوم کاظمی یک حاشیه ای برای جمع بین این ها </w:t>
      </w:r>
      <w:r w:rsidR="004E1262">
        <w:rPr>
          <w:rFonts w:hint="cs"/>
          <w:b/>
          <w:bCs/>
          <w:sz w:val="28"/>
          <w:rtl/>
          <w:lang w:bidi="fa-IR"/>
        </w:rPr>
        <w:t>دارد</w:t>
      </w:r>
      <w:r>
        <w:rPr>
          <w:rFonts w:hint="cs"/>
          <w:b/>
          <w:bCs/>
          <w:sz w:val="28"/>
          <w:rtl/>
          <w:lang w:bidi="fa-IR"/>
        </w:rPr>
        <w:t xml:space="preserve"> و خلاصه جمعی که مرحوم نائینی فر</w:t>
      </w:r>
      <w:r w:rsidR="004E1262">
        <w:rPr>
          <w:rFonts w:hint="cs"/>
          <w:b/>
          <w:bCs/>
          <w:sz w:val="28"/>
          <w:rtl/>
          <w:lang w:bidi="fa-IR"/>
        </w:rPr>
        <w:t>مودند</w:t>
      </w:r>
      <w:r w:rsidR="007777A8">
        <w:rPr>
          <w:rFonts w:hint="cs"/>
          <w:b/>
          <w:bCs/>
          <w:sz w:val="28"/>
          <w:rtl/>
          <w:lang w:bidi="fa-IR"/>
        </w:rPr>
        <w:t xml:space="preserve"> این است که آن روایتی که در اصل حجیت است می گوید مخالف کتاب، آنها تعبیرش این است که ما اصلا نگفتیم، باطل است، زخرفٌ، باطلٌ، </w:t>
      </w:r>
      <w:r w:rsidR="007777A8">
        <w:rPr>
          <w:rFonts w:hint="cs"/>
          <w:b/>
          <w:bCs/>
          <w:sz w:val="28"/>
          <w:rtl/>
          <w:lang w:bidi="fa-IR"/>
        </w:rPr>
        <w:lastRenderedPageBreak/>
        <w:t>این طوری تعبیرش این است و این روایتی که در باب ترجیح است تعبیر ندارد که ما نگفتیم، یترک مثلا آنی که مخالف کتاب است</w:t>
      </w:r>
      <w:r w:rsidR="00270B1D">
        <w:rPr>
          <w:rFonts w:hint="cs"/>
          <w:b/>
          <w:bCs/>
          <w:sz w:val="28"/>
          <w:rtl/>
          <w:lang w:bidi="fa-IR"/>
        </w:rPr>
        <w:t xml:space="preserve"> و </w:t>
      </w:r>
      <w:r w:rsidR="007A24EC">
        <w:rPr>
          <w:rFonts w:hint="cs"/>
          <w:b/>
          <w:bCs/>
          <w:sz w:val="28"/>
          <w:rtl/>
          <w:lang w:bidi="fa-IR"/>
        </w:rPr>
        <w:t>لذا حمل می کنیم آن جایی که می گوید زخرفٌ، باطلٌ، اگر نسبتش با کتاب به نحو تباین باشد، مثل این که نقل می کردند که ائمه گفتند مثلا نماز نخوانید، شما همان ولایت ابی طالب داشته باشید نماز و روزه دیگه مهم نیست</w:t>
      </w:r>
      <w:r w:rsidR="00A62AF3">
        <w:rPr>
          <w:rFonts w:hint="cs"/>
          <w:b/>
          <w:bCs/>
          <w:sz w:val="28"/>
          <w:rtl/>
          <w:lang w:bidi="fa-IR"/>
        </w:rPr>
        <w:t>. خب این مخالف با کتاب است قطعا، مخالف قطعی با کتاب است، این مراد از حجیت است.</w:t>
      </w:r>
    </w:p>
    <w:p w:rsidR="005351A1" w:rsidRDefault="00A62AF3" w:rsidP="005351A1">
      <w:pPr>
        <w:bidi/>
        <w:spacing w:line="360" w:lineRule="auto"/>
        <w:rPr>
          <w:b/>
          <w:bCs/>
          <w:sz w:val="28"/>
          <w:rtl/>
          <w:lang w:bidi="fa-IR"/>
        </w:rPr>
      </w:pPr>
      <w:r>
        <w:rPr>
          <w:rFonts w:hint="cs"/>
          <w:b/>
          <w:bCs/>
          <w:sz w:val="28"/>
          <w:rtl/>
          <w:lang w:bidi="fa-IR"/>
        </w:rPr>
        <w:t>اما آن جایی که می گوید مرجح است، موافق کتاب ترجیح داده می شود آن جایی است که نسبتش عموم و خصوص من وجه باشد</w:t>
      </w:r>
      <w:r w:rsidR="00344919">
        <w:rPr>
          <w:rFonts w:hint="cs"/>
          <w:b/>
          <w:bCs/>
          <w:sz w:val="28"/>
          <w:rtl/>
          <w:lang w:bidi="fa-IR"/>
        </w:rPr>
        <w:t>، اگر عموم و خصوص من وجه باشد جزء مرجحات است</w:t>
      </w:r>
      <w:r w:rsidR="00323129">
        <w:rPr>
          <w:rFonts w:hint="cs"/>
          <w:b/>
          <w:bCs/>
          <w:sz w:val="28"/>
          <w:rtl/>
          <w:lang w:bidi="fa-IR"/>
        </w:rPr>
        <w:t xml:space="preserve"> و اگر تباین باشد جزء مقومات حجیت است یعنی آنی که مخالف با کتاب به نحو تباین است آن حجت نیست اما اگر به نحو عموم و خصوص من وجه باشد نه، </w:t>
      </w:r>
      <w:r w:rsidR="004E30B2">
        <w:rPr>
          <w:rFonts w:hint="cs"/>
          <w:b/>
          <w:bCs/>
          <w:sz w:val="28"/>
          <w:rtl/>
          <w:lang w:bidi="fa-IR"/>
        </w:rPr>
        <w:t>آن خبر حجیتش می ماند لکن</w:t>
      </w:r>
      <w:r w:rsidR="00E44D93">
        <w:rPr>
          <w:rFonts w:hint="cs"/>
          <w:b/>
          <w:bCs/>
          <w:sz w:val="28"/>
          <w:rtl/>
          <w:lang w:bidi="fa-IR"/>
        </w:rPr>
        <w:t xml:space="preserve"> آنی که موافق با کتاب است مقدم است بر آنی که مخالف با کتاب است.</w:t>
      </w:r>
      <w:r w:rsidR="005351A1">
        <w:rPr>
          <w:rFonts w:hint="cs"/>
          <w:b/>
          <w:bCs/>
          <w:sz w:val="28"/>
          <w:rtl/>
          <w:lang w:bidi="fa-IR"/>
        </w:rPr>
        <w:t xml:space="preserve"> در همان ماده اجتماع مثلا. آن جا چون عموم و خصوص من وجه است می گوییم این جا مراد ترجیح است، نائینی هم به این ترتیب بین این روایات</w:t>
      </w:r>
      <w:r w:rsidR="001C7924">
        <w:rPr>
          <w:rFonts w:hint="cs"/>
          <w:b/>
          <w:bCs/>
          <w:sz w:val="28"/>
          <w:rtl/>
          <w:lang w:bidi="fa-IR"/>
        </w:rPr>
        <w:t xml:space="preserve"> جمع کرده.</w:t>
      </w:r>
    </w:p>
    <w:p w:rsidR="001C7924" w:rsidRDefault="001C7924" w:rsidP="001C7924">
      <w:pPr>
        <w:bidi/>
        <w:spacing w:line="360" w:lineRule="auto"/>
        <w:rPr>
          <w:b/>
          <w:bCs/>
          <w:sz w:val="28"/>
          <w:rtl/>
          <w:lang w:bidi="fa-IR"/>
        </w:rPr>
      </w:pPr>
      <w:r>
        <w:rPr>
          <w:rFonts w:hint="cs"/>
          <w:b/>
          <w:bCs/>
          <w:sz w:val="28"/>
          <w:rtl/>
          <w:lang w:bidi="fa-IR"/>
        </w:rPr>
        <w:t>حالا یعنی اشکال مرحوم نائینی در حقیقت این است که در این روایت مبارکه در باب، البته ظاهرا ایشان این جور اشکال نکرده، بنده عرض می کنم چون مصیبت ما این است که گاهی اوقات مطلبی به ذهن ما می آید در تایید کلام</w:t>
      </w:r>
      <w:r w:rsidR="00CE3C28">
        <w:rPr>
          <w:rFonts w:hint="cs"/>
          <w:b/>
          <w:bCs/>
          <w:sz w:val="28"/>
          <w:rtl/>
          <w:lang w:bidi="fa-IR"/>
        </w:rPr>
        <w:t xml:space="preserve"> نانئینی یا آقاضیا یا بقیه که ممکن است در خود عباراتشان نیامده باشد لذا من هی تاکید می کنم بر این که اشکالی پیش نیاید که این تقریب بنده است.</w:t>
      </w:r>
    </w:p>
    <w:p w:rsidR="00CE3C28" w:rsidRDefault="00CE3C28" w:rsidP="00F12923">
      <w:pPr>
        <w:bidi/>
        <w:spacing w:line="360" w:lineRule="auto"/>
        <w:rPr>
          <w:b/>
          <w:bCs/>
          <w:sz w:val="28"/>
          <w:rtl/>
          <w:lang w:bidi="fa-IR"/>
        </w:rPr>
      </w:pPr>
      <w:r>
        <w:rPr>
          <w:rFonts w:hint="cs"/>
          <w:b/>
          <w:bCs/>
          <w:sz w:val="28"/>
          <w:rtl/>
          <w:lang w:bidi="fa-IR"/>
        </w:rPr>
        <w:t>لذا در این روایت مبارکه که در باب ترجیح است زخرف و باطل و اینها نیامده، لم اقله توش نیامده، آن جا دارد که لم اقله</w:t>
      </w:r>
      <w:r w:rsidR="00261873">
        <w:rPr>
          <w:rFonts w:hint="cs"/>
          <w:b/>
          <w:bCs/>
          <w:sz w:val="28"/>
          <w:rtl/>
          <w:lang w:bidi="fa-IR"/>
        </w:rPr>
        <w:t>، آن جا ما گفتیم پس این مال ترجیح است که تعبیر یترک است</w:t>
      </w:r>
      <w:r w:rsidR="00F12923">
        <w:rPr>
          <w:rFonts w:hint="cs"/>
          <w:b/>
          <w:bCs/>
          <w:sz w:val="28"/>
          <w:rtl/>
          <w:lang w:bidi="fa-IR"/>
        </w:rPr>
        <w:t>، اما نفرمودند لم اقله پس آن جایی که تباین کلی است امام می خواهند بفرمایند لم اقله، آن جایی که عموم و خصوص من وجه است امام می فرمایند گفتیم و لکن ترجیح با آنی است که در ماده اجتماع با کتاب موافق است نه با روایت. این خلاصه نظر ایشان است.</w:t>
      </w:r>
    </w:p>
    <w:p w:rsidR="00F12923" w:rsidRDefault="00E47997" w:rsidP="00F12923">
      <w:pPr>
        <w:bidi/>
        <w:spacing w:line="360" w:lineRule="auto"/>
        <w:rPr>
          <w:b/>
          <w:bCs/>
          <w:sz w:val="28"/>
          <w:rtl/>
          <w:lang w:bidi="fa-IR"/>
        </w:rPr>
      </w:pPr>
      <w:r>
        <w:rPr>
          <w:rFonts w:hint="cs"/>
          <w:b/>
          <w:bCs/>
          <w:sz w:val="28"/>
          <w:rtl/>
          <w:lang w:bidi="fa-IR"/>
        </w:rPr>
        <w:t xml:space="preserve">عرض کنم که </w:t>
      </w:r>
      <w:r w:rsidR="00EF00F2">
        <w:rPr>
          <w:rFonts w:hint="cs"/>
          <w:b/>
          <w:bCs/>
          <w:sz w:val="28"/>
          <w:rtl/>
          <w:lang w:bidi="fa-IR"/>
        </w:rPr>
        <w:t xml:space="preserve">البته باید </w:t>
      </w:r>
      <w:r w:rsidR="00A46F81">
        <w:rPr>
          <w:rFonts w:hint="cs"/>
          <w:b/>
          <w:bCs/>
          <w:sz w:val="28"/>
          <w:rtl/>
          <w:lang w:bidi="fa-IR"/>
        </w:rPr>
        <w:t>این نظر ایشان را فرض کنید</w:t>
      </w:r>
      <w:r w:rsidR="00435166">
        <w:rPr>
          <w:rFonts w:hint="cs"/>
          <w:b/>
          <w:bCs/>
          <w:sz w:val="28"/>
          <w:rtl/>
          <w:lang w:bidi="fa-IR"/>
        </w:rPr>
        <w:t xml:space="preserve"> مثلا با نظر مرحوم آقای بروجردی که حالا اگر فرض کنیم کتاب کلا زیر نظر مبارک ایشان از همان جلد اولش تنظیم شده است، در این بابی که ایشان برای </w:t>
      </w:r>
      <w:r w:rsidR="004734C2">
        <w:rPr>
          <w:rFonts w:hint="cs"/>
          <w:b/>
          <w:bCs/>
          <w:sz w:val="28"/>
          <w:rtl/>
          <w:lang w:bidi="fa-IR"/>
        </w:rPr>
        <w:t xml:space="preserve">تعارض روایات قرار داده، اخبار علاجیه که حدیث اول </w:t>
      </w:r>
      <w:r w:rsidR="004734C2">
        <w:rPr>
          <w:rFonts w:hint="cs"/>
          <w:b/>
          <w:bCs/>
          <w:sz w:val="28"/>
          <w:rtl/>
          <w:lang w:bidi="fa-IR"/>
        </w:rPr>
        <w:lastRenderedPageBreak/>
        <w:t>را از همین عمر ابن حنظله از نسخه صدوق نقل کرده است، بقیه اش خب روایات دیگر آورده، مرجحات دیگری را ذکر کرده و در این کتاب</w:t>
      </w:r>
      <w:r w:rsidR="00996F5D">
        <w:rPr>
          <w:rFonts w:hint="cs"/>
          <w:b/>
          <w:bCs/>
          <w:sz w:val="28"/>
          <w:rtl/>
          <w:lang w:bidi="fa-IR"/>
        </w:rPr>
        <w:t>، حالا مگر این که بگوییم آقای بروجردی نظرشان این بوده. در این کتاب در ذیل روایتی که در همین باب است</w:t>
      </w:r>
      <w:r w:rsidR="00E87016">
        <w:rPr>
          <w:rFonts w:hint="cs"/>
          <w:b/>
          <w:bCs/>
          <w:sz w:val="28"/>
          <w:rtl/>
          <w:lang w:bidi="fa-IR"/>
        </w:rPr>
        <w:t xml:space="preserve"> مثلا حدیث شماره 9 از همین باب، این طوری دارد کل حدیثٍ مردودٌ إلی الکتاب و السنة و کل شیء لا یوافق کتاب الله فهو زخرفٌ، دیگه این جا زخرف که ترجیح معنا ندارد</w:t>
      </w:r>
      <w:r w:rsidR="00BA0B5A">
        <w:rPr>
          <w:rFonts w:hint="cs"/>
          <w:b/>
          <w:bCs/>
          <w:sz w:val="28"/>
          <w:rtl/>
          <w:lang w:bidi="fa-IR"/>
        </w:rPr>
        <w:t>.</w:t>
      </w:r>
    </w:p>
    <w:p w:rsidR="00BA0B5A" w:rsidRDefault="00BA0B5A" w:rsidP="00BA0B5A">
      <w:pPr>
        <w:bidi/>
        <w:spacing w:line="360" w:lineRule="auto"/>
        <w:rPr>
          <w:b/>
          <w:bCs/>
          <w:sz w:val="28"/>
          <w:rtl/>
          <w:lang w:bidi="fa-IR"/>
        </w:rPr>
      </w:pPr>
      <w:r>
        <w:rPr>
          <w:rFonts w:hint="cs"/>
          <w:b/>
          <w:bCs/>
          <w:sz w:val="28"/>
          <w:rtl/>
          <w:lang w:bidi="fa-IR"/>
        </w:rPr>
        <w:t>و حدیث شماره ده هم باز آن ایوب ابن راشد است</w:t>
      </w:r>
      <w:r w:rsidR="007B2B56">
        <w:rPr>
          <w:rFonts w:hint="cs"/>
          <w:b/>
          <w:bCs/>
          <w:sz w:val="28"/>
          <w:rtl/>
          <w:lang w:bidi="fa-IR"/>
        </w:rPr>
        <w:t>، به جای ایوب ابن حر، ما لم یوافق من الحدیث القرآن فهو زخرفٌ</w:t>
      </w:r>
      <w:r w:rsidR="002F5456">
        <w:rPr>
          <w:rFonts w:hint="cs"/>
          <w:b/>
          <w:bCs/>
          <w:sz w:val="28"/>
          <w:rtl/>
          <w:lang w:bidi="fa-IR"/>
        </w:rPr>
        <w:t>، ان شا الله عرض می کنم تازه ما دو تعبیر داریم، إلا ما وافق الکتاب، ما لم یوافق الکتاب و ما خالف الکتاب، بعضی ها هم روی این تعبیرها حساب شدند که وافق الکتاب، لم یوافق الکتاب، خالف الکتاب.</w:t>
      </w:r>
    </w:p>
    <w:p w:rsidR="00A24B41" w:rsidRDefault="00A24B41" w:rsidP="001275CC">
      <w:pPr>
        <w:bidi/>
        <w:spacing w:line="360" w:lineRule="auto"/>
        <w:rPr>
          <w:b/>
          <w:bCs/>
          <w:sz w:val="28"/>
          <w:rtl/>
          <w:lang w:bidi="fa-IR"/>
        </w:rPr>
      </w:pPr>
      <w:r>
        <w:rPr>
          <w:rFonts w:hint="cs"/>
          <w:b/>
          <w:bCs/>
          <w:sz w:val="28"/>
          <w:rtl/>
          <w:lang w:bidi="fa-IR"/>
        </w:rPr>
        <w:t>باز شماره 11 ما أتاکم عنّا من حدیث لا یصدقوه، که البته این ها انصافا توش تعارض فرض نشده است، انصاف</w:t>
      </w:r>
      <w:r w:rsidR="001275CC">
        <w:rPr>
          <w:rFonts w:hint="cs"/>
          <w:b/>
          <w:bCs/>
          <w:sz w:val="28"/>
          <w:rtl/>
          <w:lang w:bidi="fa-IR"/>
        </w:rPr>
        <w:t>ا این چند تایی را که من خواندم توش تعارض فرض نشده است.</w:t>
      </w:r>
    </w:p>
    <w:p w:rsidR="001275CC" w:rsidRDefault="00826036" w:rsidP="001275CC">
      <w:pPr>
        <w:bidi/>
        <w:spacing w:line="360" w:lineRule="auto"/>
        <w:rPr>
          <w:b/>
          <w:bCs/>
          <w:sz w:val="28"/>
          <w:rtl/>
          <w:lang w:bidi="fa-IR"/>
        </w:rPr>
      </w:pPr>
      <w:r>
        <w:rPr>
          <w:rFonts w:hint="cs"/>
          <w:b/>
          <w:bCs/>
          <w:sz w:val="28"/>
          <w:rtl/>
          <w:lang w:bidi="fa-IR"/>
        </w:rPr>
        <w:t xml:space="preserve">بعد </w:t>
      </w:r>
      <w:r w:rsidR="00716F54">
        <w:rPr>
          <w:rFonts w:hint="cs"/>
          <w:b/>
          <w:bCs/>
          <w:sz w:val="28"/>
          <w:rtl/>
          <w:lang w:bidi="fa-IR"/>
        </w:rPr>
        <w:t>عرض کنم که، دیگه نمی خوانم چون می خواهم بقیه</w:t>
      </w:r>
      <w:r w:rsidR="00716F54">
        <w:rPr>
          <w:b/>
          <w:bCs/>
          <w:sz w:val="28"/>
          <w:rtl/>
          <w:lang w:bidi="fa-IR"/>
        </w:rPr>
        <w:softHyphen/>
      </w:r>
      <w:r w:rsidR="00716F54">
        <w:rPr>
          <w:rFonts w:hint="cs"/>
          <w:b/>
          <w:bCs/>
          <w:sz w:val="28"/>
          <w:rtl/>
          <w:lang w:bidi="fa-IR"/>
        </w:rPr>
        <w:t>اش را بخوانم.</w:t>
      </w:r>
    </w:p>
    <w:p w:rsidR="00A85864" w:rsidRDefault="00A85864" w:rsidP="00A85864">
      <w:pPr>
        <w:bidi/>
        <w:spacing w:line="360" w:lineRule="auto"/>
        <w:rPr>
          <w:b/>
          <w:bCs/>
          <w:sz w:val="28"/>
          <w:rtl/>
          <w:lang w:bidi="fa-IR"/>
        </w:rPr>
      </w:pPr>
      <w:r>
        <w:rPr>
          <w:rFonts w:hint="cs"/>
          <w:b/>
          <w:bCs/>
          <w:sz w:val="28"/>
          <w:rtl/>
          <w:lang w:bidi="fa-IR"/>
        </w:rPr>
        <w:t>یکی از حضار: شما در ماهیت عرضه به کتاب مشکل دارید؟ چطور می شود؟ یعنی چه؟</w:t>
      </w:r>
    </w:p>
    <w:p w:rsidR="00A85864" w:rsidRDefault="00A85864" w:rsidP="00A85864">
      <w:pPr>
        <w:bidi/>
        <w:spacing w:line="360" w:lineRule="auto"/>
        <w:rPr>
          <w:b/>
          <w:bCs/>
          <w:sz w:val="28"/>
          <w:rtl/>
          <w:lang w:bidi="fa-IR"/>
        </w:rPr>
      </w:pPr>
      <w:r>
        <w:rPr>
          <w:rFonts w:hint="cs"/>
          <w:b/>
          <w:bCs/>
          <w:sz w:val="28"/>
          <w:rtl/>
          <w:lang w:bidi="fa-IR"/>
        </w:rPr>
        <w:t>آیت الله مددی: ان شا الله معنا می کنیم، هنوز نرسیدیم. در بحث حجیت خبر متعرض شدیم</w:t>
      </w:r>
      <w:r w:rsidR="00471046">
        <w:rPr>
          <w:rFonts w:hint="cs"/>
          <w:b/>
          <w:bCs/>
          <w:sz w:val="28"/>
          <w:rtl/>
          <w:lang w:bidi="fa-IR"/>
        </w:rPr>
        <w:t>. عرض کردیم این اصلا خودش یک بحثی بوده که از وقتی که حجیت خبر شروع شد عده ای چه سنی و چه شیعه موضع گیری کردند. یکی از موضع گیری ها این بود که</w:t>
      </w:r>
      <w:r w:rsidR="00877E6E">
        <w:rPr>
          <w:rFonts w:hint="cs"/>
          <w:b/>
          <w:bCs/>
          <w:sz w:val="28"/>
          <w:rtl/>
          <w:lang w:bidi="fa-IR"/>
        </w:rPr>
        <w:t xml:space="preserve"> اصولا ما حدیثی را قبول می کنیم که موافق کتاب است. اصلا این خودش یک موضع گیری در مقابل محدثین بود. حالا عرض کردم این چند تایی را که خواندم و چند تایی هم که نخواندم چون نمی خواهم همه اینها را دو مرتبه و سه مرتبه بخوانم. بله این روایتی که عیاشی از حسن ابن جهم نقل کرده إذا جائک الحدیثان المختلفان</w:t>
      </w:r>
      <w:r w:rsidR="001E7257">
        <w:rPr>
          <w:rFonts w:hint="cs"/>
          <w:b/>
          <w:bCs/>
          <w:sz w:val="28"/>
          <w:rtl/>
          <w:lang w:bidi="fa-IR"/>
        </w:rPr>
        <w:t xml:space="preserve"> فققسهما علی کتاب الله</w:t>
      </w:r>
      <w:r w:rsidR="0045763C">
        <w:rPr>
          <w:rFonts w:hint="cs"/>
          <w:b/>
          <w:bCs/>
          <w:sz w:val="28"/>
          <w:rtl/>
          <w:lang w:bidi="fa-IR"/>
        </w:rPr>
        <w:t xml:space="preserve"> و احادیثنا فإن اشبهه فهو حقٌ و إن لم یشبهها فهو باطلٌ، این با ترجیح نمی سازد.</w:t>
      </w:r>
    </w:p>
    <w:p w:rsidR="00FC48E8" w:rsidRDefault="00FC48E8" w:rsidP="00FC48E8">
      <w:pPr>
        <w:bidi/>
        <w:spacing w:line="360" w:lineRule="auto"/>
        <w:rPr>
          <w:b/>
          <w:bCs/>
          <w:sz w:val="28"/>
          <w:rtl/>
          <w:lang w:bidi="fa-IR"/>
        </w:rPr>
      </w:pPr>
      <w:r>
        <w:rPr>
          <w:rFonts w:hint="cs"/>
          <w:b/>
          <w:bCs/>
          <w:sz w:val="28"/>
          <w:rtl/>
          <w:lang w:bidi="fa-IR"/>
        </w:rPr>
        <w:lastRenderedPageBreak/>
        <w:t>پس این که مرحوم نائینی می فرماید مورد ترجیح یکی است و مورد آن، البته این ام من وجه که ایشان فرمودند یک نحوه جمع بین ادله است و این انصافا</w:t>
      </w:r>
    </w:p>
    <w:p w:rsidR="00B71A27" w:rsidRDefault="00B71A27" w:rsidP="00B71A27">
      <w:pPr>
        <w:bidi/>
        <w:spacing w:line="360" w:lineRule="auto"/>
        <w:rPr>
          <w:b/>
          <w:bCs/>
          <w:sz w:val="28"/>
          <w:rtl/>
          <w:lang w:bidi="fa-IR"/>
        </w:rPr>
      </w:pPr>
      <w:r>
        <w:rPr>
          <w:rFonts w:hint="cs"/>
          <w:b/>
          <w:bCs/>
          <w:sz w:val="28"/>
          <w:rtl/>
          <w:lang w:bidi="fa-IR"/>
        </w:rPr>
        <w:t xml:space="preserve">قلت </w:t>
      </w:r>
      <w:r w:rsidR="00AE59A9">
        <w:rPr>
          <w:rFonts w:hint="cs"/>
          <w:b/>
          <w:bCs/>
          <w:sz w:val="28"/>
          <w:rtl/>
          <w:lang w:bidi="fa-IR"/>
        </w:rPr>
        <w:t>للرضا تجیئنا الاحادیث عنکم مختلفة، قال ما جائکم عنا فقسه علی کتاب الله و احادیثنا فإن کان یشبههما فهو منّا</w:t>
      </w:r>
      <w:r w:rsidR="00AF05FB">
        <w:rPr>
          <w:rFonts w:hint="cs"/>
          <w:b/>
          <w:bCs/>
          <w:sz w:val="28"/>
          <w:rtl/>
          <w:lang w:bidi="fa-IR"/>
        </w:rPr>
        <w:t xml:space="preserve"> و إن لم یشبههما فلیس منّا.</w:t>
      </w:r>
    </w:p>
    <w:p w:rsidR="00AF05FB" w:rsidRDefault="00AF05FB" w:rsidP="00AF05FB">
      <w:pPr>
        <w:bidi/>
        <w:spacing w:line="360" w:lineRule="auto"/>
        <w:rPr>
          <w:b/>
          <w:bCs/>
          <w:sz w:val="28"/>
          <w:rtl/>
          <w:lang w:bidi="fa-IR"/>
        </w:rPr>
      </w:pPr>
      <w:r>
        <w:rPr>
          <w:rFonts w:hint="cs"/>
          <w:b/>
          <w:bCs/>
          <w:sz w:val="28"/>
          <w:rtl/>
          <w:lang w:bidi="fa-IR"/>
        </w:rPr>
        <w:t>اصلا فلیس منّا، از ما نیست.</w:t>
      </w:r>
    </w:p>
    <w:p w:rsidR="005A53F4" w:rsidRDefault="008733F8" w:rsidP="008733F8">
      <w:pPr>
        <w:bidi/>
        <w:spacing w:line="360" w:lineRule="auto"/>
        <w:rPr>
          <w:b/>
          <w:bCs/>
          <w:sz w:val="28"/>
          <w:rtl/>
          <w:lang w:bidi="fa-IR"/>
        </w:rPr>
      </w:pPr>
      <w:r>
        <w:rPr>
          <w:rFonts w:hint="cs"/>
          <w:b/>
          <w:bCs/>
          <w:sz w:val="28"/>
          <w:rtl/>
          <w:lang w:bidi="fa-IR"/>
        </w:rPr>
        <w:t xml:space="preserve">علی ای حال ان شا الله چون بعد این مطلب را متعرض می شوم این توجیهی را که مرحوم آقای نائینی فرمودند برای کتاب الله، این توجیه را فعلا نمی شود قبول کرد که بر این حمل بکنیم. </w:t>
      </w:r>
    </w:p>
    <w:p w:rsidR="003F257F" w:rsidRDefault="008733F8" w:rsidP="005A53F4">
      <w:pPr>
        <w:bidi/>
        <w:spacing w:line="360" w:lineRule="auto"/>
        <w:rPr>
          <w:b/>
          <w:bCs/>
          <w:sz w:val="28"/>
          <w:rtl/>
          <w:lang w:bidi="fa-IR"/>
        </w:rPr>
      </w:pPr>
      <w:r>
        <w:rPr>
          <w:rFonts w:hint="cs"/>
          <w:b/>
          <w:bCs/>
          <w:sz w:val="28"/>
          <w:rtl/>
          <w:lang w:bidi="fa-IR"/>
        </w:rPr>
        <w:t>از این جا من می خواستم وارد یک بحث دیگه بشوم گفتیم از این راه وارد بشویم.</w:t>
      </w:r>
      <w:r w:rsidR="005A53F4">
        <w:rPr>
          <w:rFonts w:hint="cs"/>
          <w:b/>
          <w:bCs/>
          <w:sz w:val="28"/>
          <w:rtl/>
          <w:lang w:bidi="fa-IR"/>
        </w:rPr>
        <w:t xml:space="preserve"> البته در روایات عمر ابن حنظله حالا برای تایید مطلب</w:t>
      </w:r>
      <w:r w:rsidR="00482179">
        <w:rPr>
          <w:rFonts w:hint="cs"/>
          <w:b/>
          <w:bCs/>
          <w:sz w:val="28"/>
          <w:rtl/>
          <w:lang w:bidi="fa-IR"/>
        </w:rPr>
        <w:t>، در روایت عمر ابن حنظله</w:t>
      </w:r>
      <w:r w:rsidR="00B839F7">
        <w:rPr>
          <w:rFonts w:hint="cs"/>
          <w:b/>
          <w:bCs/>
          <w:sz w:val="28"/>
          <w:rtl/>
          <w:lang w:bidi="fa-IR"/>
        </w:rPr>
        <w:t xml:space="preserve">، البته روایت عمر ابن حنظله را عرض کردم، همین اخیرا هم عرض کردم، یک جا سه تا را با هم آورده است، نه این که </w:t>
      </w:r>
      <w:r w:rsidR="005E3A2A">
        <w:rPr>
          <w:rFonts w:hint="cs"/>
          <w:b/>
          <w:bCs/>
          <w:sz w:val="28"/>
          <w:rtl/>
          <w:lang w:bidi="fa-IR"/>
        </w:rPr>
        <w:t xml:space="preserve">جدا. </w:t>
      </w:r>
    </w:p>
    <w:p w:rsidR="00394972" w:rsidRDefault="005E3A2A" w:rsidP="00394972">
      <w:pPr>
        <w:bidi/>
        <w:spacing w:line="360" w:lineRule="auto"/>
        <w:rPr>
          <w:b/>
          <w:bCs/>
          <w:sz w:val="28"/>
          <w:rtl/>
          <w:lang w:bidi="fa-IR"/>
        </w:rPr>
      </w:pPr>
      <w:r>
        <w:rPr>
          <w:rFonts w:hint="cs"/>
          <w:b/>
          <w:bCs/>
          <w:sz w:val="28"/>
          <w:rtl/>
          <w:lang w:bidi="fa-IR"/>
        </w:rPr>
        <w:t>قال قلتُ إن کان الخبران عنکم</w:t>
      </w:r>
      <w:r w:rsidR="003F257F">
        <w:rPr>
          <w:rFonts w:hint="cs"/>
          <w:b/>
          <w:bCs/>
          <w:sz w:val="28"/>
          <w:rtl/>
          <w:lang w:bidi="fa-IR"/>
        </w:rPr>
        <w:t xml:space="preserve"> مشهورین قد رواهما الثقات عنکم</w:t>
      </w:r>
      <w:r w:rsidR="00394972">
        <w:rPr>
          <w:rFonts w:hint="cs"/>
          <w:b/>
          <w:bCs/>
          <w:sz w:val="28"/>
          <w:rtl/>
          <w:lang w:bidi="fa-IR"/>
        </w:rPr>
        <w:t>، قال یُنظر فما وافق حکمه حکم الکتاب و السنة و خالف العامة فیوخذ به و یترک ما خالف حکمه حکم الکتاب و السنة و وافق العامة</w:t>
      </w:r>
    </w:p>
    <w:p w:rsidR="00394972" w:rsidRDefault="00394972" w:rsidP="00394972">
      <w:pPr>
        <w:bidi/>
        <w:spacing w:line="360" w:lineRule="auto"/>
        <w:rPr>
          <w:b/>
          <w:bCs/>
          <w:sz w:val="28"/>
          <w:rtl/>
          <w:lang w:bidi="fa-IR"/>
        </w:rPr>
      </w:pPr>
      <w:r>
        <w:rPr>
          <w:rFonts w:hint="cs"/>
          <w:b/>
          <w:bCs/>
          <w:sz w:val="28"/>
          <w:rtl/>
          <w:lang w:bidi="fa-IR"/>
        </w:rPr>
        <w:t>یکیش این جوری آمده است</w:t>
      </w:r>
      <w:r w:rsidR="00F07F2B">
        <w:rPr>
          <w:rFonts w:hint="cs"/>
          <w:b/>
          <w:bCs/>
          <w:sz w:val="28"/>
          <w:rtl/>
          <w:lang w:bidi="fa-IR"/>
        </w:rPr>
        <w:t>، سه تا را با همدیگر آورده.</w:t>
      </w:r>
    </w:p>
    <w:p w:rsidR="00F07F2B" w:rsidRDefault="00F07F2B" w:rsidP="00F07F2B">
      <w:pPr>
        <w:bidi/>
        <w:spacing w:line="360" w:lineRule="auto"/>
        <w:rPr>
          <w:b/>
          <w:bCs/>
          <w:sz w:val="28"/>
          <w:rtl/>
          <w:lang w:bidi="fa-IR"/>
        </w:rPr>
      </w:pPr>
      <w:r>
        <w:rPr>
          <w:rFonts w:hint="cs"/>
          <w:b/>
          <w:bCs/>
          <w:sz w:val="28"/>
          <w:rtl/>
          <w:lang w:bidi="fa-IR"/>
        </w:rPr>
        <w:t>جعلتُ فداک أرایت ان کان الفقیهان عرفا حکمه من الکتاب و السنة و وجدنا احد الخبرین</w:t>
      </w:r>
      <w:r w:rsidR="00F76A0C">
        <w:rPr>
          <w:rFonts w:hint="cs"/>
          <w:b/>
          <w:bCs/>
          <w:sz w:val="28"/>
          <w:rtl/>
          <w:lang w:bidi="fa-IR"/>
        </w:rPr>
        <w:t xml:space="preserve"> موافقا للعامة و الآخر</w:t>
      </w:r>
      <w:r w:rsidR="00AB2A79">
        <w:rPr>
          <w:rFonts w:hint="cs"/>
          <w:b/>
          <w:bCs/>
          <w:sz w:val="28"/>
          <w:rtl/>
          <w:lang w:bidi="fa-IR"/>
        </w:rPr>
        <w:t>، این أرایت إن کان الفقیهان از جاهایی است که اختلاف نسخ دارد.</w:t>
      </w:r>
    </w:p>
    <w:p w:rsidR="004A3A71" w:rsidRDefault="004A3A71" w:rsidP="004A3A71">
      <w:pPr>
        <w:bidi/>
        <w:spacing w:line="360" w:lineRule="auto"/>
        <w:rPr>
          <w:b/>
          <w:bCs/>
          <w:sz w:val="28"/>
          <w:rtl/>
          <w:lang w:bidi="fa-IR"/>
        </w:rPr>
      </w:pPr>
      <w:r>
        <w:rPr>
          <w:rFonts w:hint="cs"/>
          <w:b/>
          <w:bCs/>
          <w:sz w:val="28"/>
          <w:rtl/>
          <w:lang w:bidi="fa-IR"/>
        </w:rPr>
        <w:t>مخالفا لهم، بأی الخبرین یوخذ؟ قال ما خالف العامة ففیه الرشاد.</w:t>
      </w:r>
    </w:p>
    <w:p w:rsidR="004A3A71" w:rsidRDefault="004A3A71" w:rsidP="004A3A71">
      <w:pPr>
        <w:bidi/>
        <w:spacing w:line="360" w:lineRule="auto"/>
        <w:rPr>
          <w:b/>
          <w:bCs/>
          <w:sz w:val="28"/>
          <w:rtl/>
          <w:lang w:bidi="fa-IR"/>
        </w:rPr>
      </w:pPr>
      <w:r>
        <w:rPr>
          <w:rFonts w:hint="cs"/>
          <w:b/>
          <w:bCs/>
          <w:sz w:val="28"/>
          <w:rtl/>
          <w:lang w:bidi="fa-IR"/>
        </w:rPr>
        <w:t>یعنی بعد</w:t>
      </w:r>
      <w:r w:rsidR="005F09E3">
        <w:rPr>
          <w:rFonts w:hint="cs"/>
          <w:b/>
          <w:bCs/>
          <w:sz w:val="28"/>
          <w:rtl/>
          <w:lang w:bidi="fa-IR"/>
        </w:rPr>
        <w:t xml:space="preserve"> مخالفت عامه آمده. دیگه موافق کتاب و مخالف کتاب مستقلا نیامده است و لذا بعد:</w:t>
      </w:r>
    </w:p>
    <w:p w:rsidR="005F09E3" w:rsidRDefault="005F09E3" w:rsidP="005F09E3">
      <w:pPr>
        <w:bidi/>
        <w:spacing w:line="360" w:lineRule="auto"/>
        <w:rPr>
          <w:b/>
          <w:bCs/>
          <w:sz w:val="28"/>
          <w:rtl/>
          <w:lang w:bidi="fa-IR"/>
        </w:rPr>
      </w:pPr>
      <w:r>
        <w:rPr>
          <w:rFonts w:hint="cs"/>
          <w:b/>
          <w:bCs/>
          <w:sz w:val="28"/>
          <w:rtl/>
          <w:lang w:bidi="fa-IR"/>
        </w:rPr>
        <w:lastRenderedPageBreak/>
        <w:t>قلتُ جعلتُ فداک فإ</w:t>
      </w:r>
      <w:r w:rsidR="007F6A03">
        <w:rPr>
          <w:rFonts w:hint="cs"/>
          <w:b/>
          <w:bCs/>
          <w:sz w:val="28"/>
          <w:rtl/>
          <w:lang w:bidi="fa-IR"/>
        </w:rPr>
        <w:t xml:space="preserve">ن وافقهما، وافقهما دارد، ظاهرا وافقهم باید باشد، الخبران جمیعا، قال یُنظر إلی ما </w:t>
      </w:r>
      <w:r w:rsidR="00AD0F5F">
        <w:rPr>
          <w:rFonts w:hint="cs"/>
          <w:b/>
          <w:bCs/>
          <w:sz w:val="28"/>
          <w:rtl/>
          <w:lang w:bidi="fa-IR"/>
        </w:rPr>
        <w:t>هم إلیه امیل حکامهم و قضاتهم</w:t>
      </w:r>
      <w:r w:rsidR="00F66100">
        <w:rPr>
          <w:rFonts w:hint="cs"/>
          <w:b/>
          <w:bCs/>
          <w:sz w:val="28"/>
          <w:rtl/>
          <w:lang w:bidi="fa-IR"/>
        </w:rPr>
        <w:t xml:space="preserve"> فیترک و یوخذ بالآخر.</w:t>
      </w:r>
    </w:p>
    <w:p w:rsidR="00F66100" w:rsidRDefault="00F66100" w:rsidP="00F66100">
      <w:pPr>
        <w:bidi/>
        <w:spacing w:line="360" w:lineRule="auto"/>
        <w:rPr>
          <w:b/>
          <w:bCs/>
          <w:sz w:val="28"/>
          <w:rtl/>
          <w:lang w:bidi="fa-IR"/>
        </w:rPr>
      </w:pPr>
      <w:r>
        <w:rPr>
          <w:rFonts w:hint="cs"/>
          <w:b/>
          <w:bCs/>
          <w:sz w:val="28"/>
          <w:rtl/>
          <w:lang w:bidi="fa-IR"/>
        </w:rPr>
        <w:t>قلتُ فإن وافق حکامهم الخبرین جمیعا</w:t>
      </w:r>
      <w:r w:rsidR="00717333">
        <w:rPr>
          <w:rFonts w:hint="cs"/>
          <w:b/>
          <w:bCs/>
          <w:sz w:val="28"/>
          <w:rtl/>
          <w:lang w:bidi="fa-IR"/>
        </w:rPr>
        <w:t xml:space="preserve"> قال إذا کان ذلک فارجئه حتی تلقی امامک.</w:t>
      </w:r>
    </w:p>
    <w:p w:rsidR="00717333" w:rsidRDefault="00717333" w:rsidP="00717333">
      <w:pPr>
        <w:bidi/>
        <w:spacing w:line="360" w:lineRule="auto"/>
        <w:rPr>
          <w:b/>
          <w:bCs/>
          <w:sz w:val="28"/>
          <w:rtl/>
          <w:lang w:bidi="fa-IR"/>
        </w:rPr>
      </w:pPr>
      <w:r>
        <w:rPr>
          <w:rFonts w:hint="cs"/>
          <w:b/>
          <w:bCs/>
          <w:sz w:val="28"/>
          <w:rtl/>
          <w:lang w:bidi="fa-IR"/>
        </w:rPr>
        <w:t>یک نکته ای را می خواستم عرض بکنم چون به همین مناسبت کتاب از این جا وارد بحث شدیم. از عجائب این حدیث این قسمتش خیلی مهم است</w:t>
      </w:r>
      <w:r w:rsidR="0045264E">
        <w:rPr>
          <w:rFonts w:hint="cs"/>
          <w:b/>
          <w:bCs/>
          <w:sz w:val="28"/>
          <w:rtl/>
          <w:lang w:bidi="fa-IR"/>
        </w:rPr>
        <w:t xml:space="preserve"> یعنی از اول حدیث از جایی که بحث تعارض خبر است نمی گوید من نگفتم</w:t>
      </w:r>
      <w:r w:rsidR="00D56B6F">
        <w:rPr>
          <w:rFonts w:hint="cs"/>
          <w:b/>
          <w:bCs/>
          <w:sz w:val="28"/>
          <w:rtl/>
          <w:lang w:bidi="fa-IR"/>
        </w:rPr>
        <w:t xml:space="preserve">، </w:t>
      </w:r>
      <w:r w:rsidR="0088685C">
        <w:rPr>
          <w:rFonts w:hint="cs"/>
          <w:b/>
          <w:bCs/>
          <w:sz w:val="28"/>
          <w:rtl/>
          <w:lang w:bidi="fa-IR"/>
        </w:rPr>
        <w:t>در باب موافقت کتاب و مخالفت، لم اقله، إنا لا نقول قولا خالف قول ربنا أو سنة، لا نقول</w:t>
      </w:r>
      <w:r w:rsidR="00F110D7">
        <w:rPr>
          <w:rFonts w:hint="cs"/>
          <w:b/>
          <w:bCs/>
          <w:sz w:val="28"/>
          <w:rtl/>
          <w:lang w:bidi="fa-IR"/>
        </w:rPr>
        <w:t xml:space="preserve">، </w:t>
      </w:r>
      <w:r w:rsidR="00A145FD">
        <w:rPr>
          <w:rFonts w:hint="cs"/>
          <w:b/>
          <w:bCs/>
          <w:sz w:val="28"/>
          <w:rtl/>
          <w:lang w:bidi="fa-IR"/>
        </w:rPr>
        <w:t>این یک نکته عجیبی در این روایت است</w:t>
      </w:r>
      <w:r w:rsidR="00722331">
        <w:rPr>
          <w:rFonts w:hint="cs"/>
          <w:b/>
          <w:bCs/>
          <w:sz w:val="28"/>
          <w:rtl/>
          <w:lang w:bidi="fa-IR"/>
        </w:rPr>
        <w:t xml:space="preserve"> و یا مثلا بگوید بله من گفتم، این مطلب را من گفتم</w:t>
      </w:r>
      <w:r w:rsidR="006F3135">
        <w:rPr>
          <w:rFonts w:hint="cs"/>
          <w:b/>
          <w:bCs/>
          <w:sz w:val="28"/>
          <w:rtl/>
          <w:lang w:bidi="fa-IR"/>
        </w:rPr>
        <w:t xml:space="preserve"> و لکن تقیة، عنوان تقیه هم این جا ندارد، این هم خیلی عجیب است.</w:t>
      </w:r>
      <w:r w:rsidR="005467C1">
        <w:rPr>
          <w:rFonts w:hint="cs"/>
          <w:b/>
          <w:bCs/>
          <w:sz w:val="28"/>
          <w:rtl/>
          <w:lang w:bidi="fa-IR"/>
        </w:rPr>
        <w:t xml:space="preserve"> فقط دارد که اگر موافق با حکام است نگیر</w:t>
      </w:r>
      <w:r w:rsidR="00B34F2D">
        <w:rPr>
          <w:rFonts w:hint="cs"/>
          <w:b/>
          <w:bCs/>
          <w:sz w:val="28"/>
          <w:rtl/>
          <w:lang w:bidi="fa-IR"/>
        </w:rPr>
        <w:t>. خب واضح است وقتی موافق با حکومت و قضاو</w:t>
      </w:r>
      <w:r w:rsidR="001156F7">
        <w:rPr>
          <w:rFonts w:hint="cs"/>
          <w:b/>
          <w:bCs/>
          <w:sz w:val="28"/>
          <w:rtl/>
          <w:lang w:bidi="fa-IR"/>
        </w:rPr>
        <w:t>ت و اینها شد یعنی تقیه دیگه، خیلی واضح است</w:t>
      </w:r>
      <w:r w:rsidR="00093EFE">
        <w:rPr>
          <w:rFonts w:hint="cs"/>
          <w:b/>
          <w:bCs/>
          <w:sz w:val="28"/>
          <w:rtl/>
          <w:lang w:bidi="fa-IR"/>
        </w:rPr>
        <w:t xml:space="preserve">، </w:t>
      </w:r>
      <w:r w:rsidR="00061136">
        <w:rPr>
          <w:rFonts w:hint="cs"/>
          <w:b/>
          <w:bCs/>
          <w:sz w:val="28"/>
          <w:rtl/>
          <w:lang w:bidi="fa-IR"/>
        </w:rPr>
        <w:t>تعبیر تقیه ندارد.</w:t>
      </w:r>
    </w:p>
    <w:p w:rsidR="0031073F" w:rsidRDefault="0031073F" w:rsidP="0031073F">
      <w:pPr>
        <w:bidi/>
        <w:spacing w:line="360" w:lineRule="auto"/>
        <w:rPr>
          <w:b/>
          <w:bCs/>
          <w:sz w:val="28"/>
          <w:rtl/>
          <w:lang w:bidi="fa-IR"/>
        </w:rPr>
      </w:pPr>
      <w:r>
        <w:rPr>
          <w:rFonts w:hint="cs"/>
          <w:b/>
          <w:bCs/>
          <w:sz w:val="28"/>
          <w:rtl/>
          <w:lang w:bidi="fa-IR"/>
        </w:rPr>
        <w:t>یکی از حضار: در اشاره که دارد.</w:t>
      </w:r>
    </w:p>
    <w:p w:rsidR="0031073F" w:rsidRDefault="0031073F" w:rsidP="00427193">
      <w:pPr>
        <w:bidi/>
        <w:spacing w:line="360" w:lineRule="auto"/>
        <w:rPr>
          <w:b/>
          <w:bCs/>
          <w:sz w:val="28"/>
          <w:rtl/>
          <w:lang w:bidi="fa-IR"/>
        </w:rPr>
      </w:pPr>
      <w:r>
        <w:rPr>
          <w:rFonts w:hint="cs"/>
          <w:b/>
          <w:bCs/>
          <w:sz w:val="28"/>
          <w:rtl/>
          <w:lang w:bidi="fa-IR"/>
        </w:rPr>
        <w:t>آیت الله مددی: می دانم، یوخذ و یترک است، بحث حجیت را مطرح می کند.</w:t>
      </w:r>
      <w:r w:rsidR="00056138">
        <w:rPr>
          <w:rFonts w:hint="cs"/>
          <w:b/>
          <w:bCs/>
          <w:sz w:val="28"/>
          <w:rtl/>
          <w:lang w:bidi="fa-IR"/>
        </w:rPr>
        <w:t xml:space="preserve"> یا آن جایی که دو نفر نقل می کنند یکی مشهور و یکی شاذ</w:t>
      </w:r>
      <w:r w:rsidR="009F444C">
        <w:rPr>
          <w:rFonts w:hint="cs"/>
          <w:b/>
          <w:bCs/>
          <w:sz w:val="28"/>
          <w:rtl/>
          <w:lang w:bidi="fa-IR"/>
        </w:rPr>
        <w:t xml:space="preserve"> نمی گوید آنی که شاذ است اشتباه کرده، من نگفتم. حتی آن جایی که مشهور است</w:t>
      </w:r>
      <w:r w:rsidR="00901A1D">
        <w:rPr>
          <w:rFonts w:hint="cs"/>
          <w:b/>
          <w:bCs/>
          <w:sz w:val="28"/>
          <w:rtl/>
          <w:lang w:bidi="fa-IR"/>
        </w:rPr>
        <w:t xml:space="preserve"> فقط می گوید یُنظر إلی ما کان من روایاتهما أنی فی ذلک</w:t>
      </w:r>
      <w:r w:rsidR="00BF31AC">
        <w:rPr>
          <w:rFonts w:hint="cs"/>
          <w:b/>
          <w:bCs/>
          <w:sz w:val="28"/>
          <w:rtl/>
          <w:lang w:bidi="fa-IR"/>
        </w:rPr>
        <w:t xml:space="preserve"> الذی حکما به، من نسخه کافی را می خوانم، المجمع علیه من اصحابک فیوخذ به من حکمنا و یترک الشاذ الذی </w:t>
      </w:r>
      <w:r w:rsidR="0045149B">
        <w:rPr>
          <w:rFonts w:hint="cs"/>
          <w:b/>
          <w:bCs/>
          <w:sz w:val="28"/>
          <w:rtl/>
          <w:lang w:bidi="fa-IR"/>
        </w:rPr>
        <w:t>لیس بمشهورٍ عند اصحابک، فإن المجمع علیه</w:t>
      </w:r>
      <w:r w:rsidR="002F56B7">
        <w:rPr>
          <w:rFonts w:hint="cs"/>
          <w:b/>
          <w:bCs/>
          <w:sz w:val="28"/>
          <w:rtl/>
          <w:lang w:bidi="fa-IR"/>
        </w:rPr>
        <w:t xml:space="preserve"> لا ریب فیه. این إن المجمع علیه لا ریب فیه پس باطل است دیگه، خب پس بگو ما نگفتیم، این یک چیز عجیبی است</w:t>
      </w:r>
      <w:r w:rsidR="000E3E0D">
        <w:rPr>
          <w:rFonts w:hint="cs"/>
          <w:b/>
          <w:bCs/>
          <w:sz w:val="28"/>
          <w:rtl/>
          <w:lang w:bidi="fa-IR"/>
        </w:rPr>
        <w:t>، حالا می گویم به مناسبت</w:t>
      </w:r>
      <w:r w:rsidR="00427193">
        <w:rPr>
          <w:rFonts w:hint="cs"/>
          <w:b/>
          <w:bCs/>
          <w:sz w:val="28"/>
          <w:rtl/>
          <w:lang w:bidi="fa-IR"/>
        </w:rPr>
        <w:t xml:space="preserve"> این من عمدا موافقت کتاب و آن اشکال را ذکر کردم که وارد این نکته بشویم که اصلا در روایت فرض این نمی کند که من نگفتم، یا مثلا بگوید بله من گفتم لکن یک معنایی دارد</w:t>
      </w:r>
      <w:r w:rsidR="00264E86">
        <w:rPr>
          <w:rFonts w:hint="cs"/>
          <w:b/>
          <w:bCs/>
          <w:sz w:val="28"/>
          <w:rtl/>
          <w:lang w:bidi="fa-IR"/>
        </w:rPr>
        <w:t>، این را باید روشن بکنیم مثلا ما وافق حکمه</w:t>
      </w:r>
      <w:r w:rsidR="000E0D33">
        <w:rPr>
          <w:rFonts w:hint="cs"/>
          <w:b/>
          <w:bCs/>
          <w:sz w:val="28"/>
          <w:rtl/>
          <w:lang w:bidi="fa-IR"/>
        </w:rPr>
        <w:t xml:space="preserve"> حکم الکتاب و السنة</w:t>
      </w:r>
      <w:r w:rsidR="00745C11">
        <w:rPr>
          <w:rFonts w:hint="cs"/>
          <w:b/>
          <w:bCs/>
          <w:sz w:val="28"/>
          <w:rtl/>
          <w:lang w:bidi="fa-IR"/>
        </w:rPr>
        <w:t xml:space="preserve"> و خالف العامة </w:t>
      </w:r>
      <w:r w:rsidR="000A47D4">
        <w:rPr>
          <w:rFonts w:hint="cs"/>
          <w:b/>
          <w:bCs/>
          <w:sz w:val="28"/>
          <w:rtl/>
          <w:lang w:bidi="fa-IR"/>
        </w:rPr>
        <w:t>فیوخذ به</w:t>
      </w:r>
      <w:r w:rsidR="00C91CDE">
        <w:rPr>
          <w:rFonts w:hint="cs"/>
          <w:b/>
          <w:bCs/>
          <w:sz w:val="28"/>
          <w:rtl/>
          <w:lang w:bidi="fa-IR"/>
        </w:rPr>
        <w:t>، و یترک ما خالف حکمه حکم الکتاب و السنة و وافق العامة، این یُترک هم در کتاب فقیه نیامده، در کتاب فقیه این ذیلش نیامده است.</w:t>
      </w:r>
    </w:p>
    <w:p w:rsidR="009B7E66" w:rsidRDefault="00C91CDE" w:rsidP="00C43C7A">
      <w:pPr>
        <w:bidi/>
        <w:spacing w:line="360" w:lineRule="auto"/>
        <w:rPr>
          <w:rFonts w:hint="cs"/>
          <w:b/>
          <w:bCs/>
          <w:sz w:val="28"/>
          <w:rtl/>
          <w:lang w:bidi="fa-IR"/>
        </w:rPr>
      </w:pPr>
      <w:r>
        <w:rPr>
          <w:rFonts w:hint="cs"/>
          <w:b/>
          <w:bCs/>
          <w:sz w:val="28"/>
          <w:rtl/>
          <w:lang w:bidi="fa-IR"/>
        </w:rPr>
        <w:lastRenderedPageBreak/>
        <w:t>چرا امام فرمود یترک؟ خب می گفتند ما نگفتیم، این که خالف الکتاب و السنة و وافق العامة</w:t>
      </w:r>
      <w:r w:rsidR="00C43C7A">
        <w:rPr>
          <w:rFonts w:hint="cs"/>
          <w:b/>
          <w:bCs/>
          <w:sz w:val="28"/>
          <w:rtl/>
          <w:lang w:bidi="fa-IR"/>
        </w:rPr>
        <w:t>، یا ما گفتیم چون وافق العامه دارد روی جهات تقیة</w:t>
      </w:r>
      <w:r w:rsidR="0012199B">
        <w:rPr>
          <w:rFonts w:hint="cs"/>
          <w:b/>
          <w:bCs/>
          <w:sz w:val="28"/>
          <w:rtl/>
          <w:lang w:bidi="fa-IR"/>
        </w:rPr>
        <w:t xml:space="preserve">، این جا روشن نیست یعنی یک مشکل این روایت این است که یوخذ و یترک گفته شده که به معنای حجیت است و حجیت بعد از واقع گرایی است، خب اول واقع مطلب را بفرمایند، </w:t>
      </w:r>
      <w:r w:rsidR="00494CFE">
        <w:rPr>
          <w:rFonts w:hint="cs"/>
          <w:b/>
          <w:bCs/>
          <w:sz w:val="28"/>
          <w:rtl/>
          <w:lang w:bidi="fa-IR"/>
        </w:rPr>
        <w:t>و لذا این یک نکته ای است که آن استشهادی را که ما آوردیم که امام سلام الله علیه کلام خودشان است و در کلام خودشان ترجیح نمی دهند درست است</w:t>
      </w:r>
      <w:r w:rsidR="009365A9">
        <w:rPr>
          <w:rFonts w:hint="cs"/>
          <w:b/>
          <w:bCs/>
          <w:sz w:val="28"/>
          <w:rtl/>
          <w:lang w:bidi="fa-IR"/>
        </w:rPr>
        <w:t xml:space="preserve"> اما کلام خودشان را بهتر شرح می دهد چون کلام خودش است دیگه. مثلا ما در همین </w:t>
      </w:r>
      <w:r w:rsidR="00916527">
        <w:rPr>
          <w:rFonts w:hint="cs"/>
          <w:b/>
          <w:bCs/>
          <w:sz w:val="28"/>
          <w:rtl/>
          <w:lang w:bidi="fa-IR"/>
        </w:rPr>
        <w:t>باب روایت داریم، روایت عبید ابن زراره، ما سمعتَ منی ما یشبه قول الناس فیه التقیة</w:t>
      </w:r>
      <w:r w:rsidR="004841A2">
        <w:rPr>
          <w:rFonts w:hint="cs"/>
          <w:b/>
          <w:bCs/>
          <w:sz w:val="28"/>
          <w:rtl/>
          <w:lang w:bidi="fa-IR"/>
        </w:rPr>
        <w:t>، این خیلی روشن است. یعنی معنایش چیست؟ معنایش این است که من گفتم، ما سمعتَ منی، خیلی واضح است</w:t>
      </w:r>
      <w:r w:rsidR="00C64ED4">
        <w:rPr>
          <w:rFonts w:hint="cs"/>
          <w:b/>
          <w:bCs/>
          <w:sz w:val="28"/>
          <w:rtl/>
          <w:lang w:bidi="fa-IR"/>
        </w:rPr>
        <w:t>. آن جا در مخالف کتاب گفت إنا لا اقول</w:t>
      </w:r>
      <w:r w:rsidR="00FD5EC6">
        <w:rPr>
          <w:rFonts w:hint="cs"/>
          <w:b/>
          <w:bCs/>
          <w:sz w:val="28"/>
          <w:rtl/>
          <w:lang w:bidi="fa-IR"/>
        </w:rPr>
        <w:t>، ما اصلا نگفتیم</w:t>
      </w:r>
      <w:r w:rsidR="00BE2C54">
        <w:rPr>
          <w:rFonts w:hint="cs"/>
          <w:b/>
          <w:bCs/>
          <w:sz w:val="28"/>
          <w:rtl/>
          <w:lang w:bidi="fa-IR"/>
        </w:rPr>
        <w:t xml:space="preserve"> یا إن ابا الخطاب کذب علی ابی عبدالله</w:t>
      </w:r>
      <w:r w:rsidR="00DD3279">
        <w:rPr>
          <w:rFonts w:hint="cs"/>
          <w:b/>
          <w:bCs/>
          <w:sz w:val="28"/>
          <w:rtl/>
          <w:lang w:bidi="fa-IR"/>
        </w:rPr>
        <w:t>، آن جا دارد کذب یعنی دروغ است</w:t>
      </w:r>
      <w:r w:rsidR="002A49B9">
        <w:rPr>
          <w:rFonts w:hint="cs"/>
          <w:b/>
          <w:bCs/>
          <w:sz w:val="28"/>
          <w:rtl/>
          <w:lang w:bidi="fa-IR"/>
        </w:rPr>
        <w:t>، خیلی عجیب است در این روایت، امروز باز دو مرتبه ما همیشه مرتب روی این روایت هی فکر می کنیم و هی مثل این اهرام مصر هست هر چه باز می کنند یک نکته جدید می رسد، مثل این اهرام مصر هی فکر می کنیم</w:t>
      </w:r>
      <w:r w:rsidR="00DE4001">
        <w:rPr>
          <w:rFonts w:hint="cs"/>
          <w:b/>
          <w:bCs/>
          <w:sz w:val="28"/>
          <w:rtl/>
          <w:lang w:bidi="fa-IR"/>
        </w:rPr>
        <w:t xml:space="preserve"> باز به یک نقطه مشکل بر می خورد. مثلا این چیزی که یُترک ما خالف حکمه حکم الکتاب و السنة و وافق العامة، عادتا نباید بگویند یُترک، باید بگویند از ما نیست.</w:t>
      </w:r>
      <w:r w:rsidR="00A354E8">
        <w:rPr>
          <w:rFonts w:hint="cs"/>
          <w:b/>
          <w:bCs/>
          <w:sz w:val="28"/>
          <w:rtl/>
          <w:lang w:bidi="fa-IR"/>
        </w:rPr>
        <w:t xml:space="preserve"> </w:t>
      </w:r>
      <w:r w:rsidR="008840AB">
        <w:rPr>
          <w:rFonts w:hint="cs"/>
          <w:b/>
          <w:bCs/>
          <w:sz w:val="28"/>
          <w:rtl/>
          <w:lang w:bidi="fa-IR"/>
        </w:rPr>
        <w:t>شاید صدوق برای همین جهت نیاورده است که شاید نسخه ای نبوده. اصولا لسان حدیث را از اول تا آخر نگاه بکنید، هیچ جا ندارد مال ما نیست، آن در مخالف کتاب می گوید لم اقله یا بگوید من گفتم لکن شرائط اقتضا کرده، اشعار دارد، اشاره دارد، یُنظر إلی ما هم إلیه امیل حکامهم، انصافا اشعار به تقیه دارد لکن</w:t>
      </w:r>
      <w:r w:rsidR="00443CE3">
        <w:rPr>
          <w:rFonts w:hint="cs"/>
          <w:b/>
          <w:bCs/>
          <w:sz w:val="28"/>
          <w:rtl/>
          <w:lang w:bidi="fa-IR"/>
        </w:rPr>
        <w:t xml:space="preserve"> مثل روایت عبید نیست، ما سمعتَ منی، حالا مگر بگوییم این اشعار است یعنی امام می خواهند بفرمایند بله من گفتم، خیلی خب این قسمتش بله من گفتم اما تقیةً، خوب دقت بکنید! من گفتم تقیةً، آن اولش چه؟ یکی مشهور و یکی شاذ است یا شاید امام نظر مبارکشان این بوده که علت را نگویند چون ممکن است عوامل مختلفی در شاذ بوده، اشتباه بوده، آن از کس دیگری شنیده از امام نقل کرده، امام نمی خواسته آن عوامل متعدد را بگوید.</w:t>
      </w:r>
      <w:r w:rsidR="004365B8">
        <w:rPr>
          <w:rFonts w:hint="cs"/>
          <w:b/>
          <w:bCs/>
          <w:sz w:val="28"/>
          <w:rtl/>
          <w:lang w:bidi="fa-IR"/>
        </w:rPr>
        <w:t xml:space="preserve"> آن نتیجه نهایی را می خواستند بفرمایند که این مجمع علیه لا ریب فیه، این احتمال هست. من امروز فکر کردم، همین جور مرتب روی حدیث هی فکر می کنیم لکن انصاف قضیه بعد از تاملات، با این که مایل هم نیستم انصافا و دلم نمی خواهد، به حکم بیشتر می خورد، یعنی اگر این یوخذ و یُترَک را به حکم بزنیم تمام این مشکلات به هم می خورد.</w:t>
      </w:r>
    </w:p>
    <w:p w:rsidR="004365B8" w:rsidRDefault="004365B8" w:rsidP="004365B8">
      <w:pPr>
        <w:bidi/>
        <w:spacing w:line="360" w:lineRule="auto"/>
        <w:rPr>
          <w:rFonts w:hint="cs"/>
          <w:b/>
          <w:bCs/>
          <w:sz w:val="28"/>
          <w:rtl/>
          <w:lang w:bidi="fa-IR"/>
        </w:rPr>
      </w:pPr>
      <w:r>
        <w:rPr>
          <w:rFonts w:hint="cs"/>
          <w:b/>
          <w:bCs/>
          <w:sz w:val="28"/>
          <w:rtl/>
          <w:lang w:bidi="fa-IR"/>
        </w:rPr>
        <w:lastRenderedPageBreak/>
        <w:t>یکی از حضار: شما از اول هم اشاره کردید.</w:t>
      </w:r>
    </w:p>
    <w:p w:rsidR="004365B8" w:rsidRDefault="004365B8" w:rsidP="004365B8">
      <w:pPr>
        <w:bidi/>
        <w:spacing w:line="360" w:lineRule="auto"/>
        <w:rPr>
          <w:rFonts w:hint="cs"/>
          <w:b/>
          <w:bCs/>
          <w:sz w:val="28"/>
          <w:rtl/>
          <w:lang w:bidi="fa-IR"/>
        </w:rPr>
      </w:pPr>
      <w:r>
        <w:rPr>
          <w:rFonts w:hint="cs"/>
          <w:b/>
          <w:bCs/>
          <w:sz w:val="28"/>
          <w:rtl/>
          <w:lang w:bidi="fa-IR"/>
        </w:rPr>
        <w:t>آیت الله مددی: بله عرض کردم احتمال اول حکم بود.</w:t>
      </w:r>
    </w:p>
    <w:p w:rsidR="004365B8" w:rsidRDefault="004365B8" w:rsidP="004365B8">
      <w:pPr>
        <w:bidi/>
        <w:spacing w:line="360" w:lineRule="auto"/>
        <w:rPr>
          <w:b/>
          <w:bCs/>
          <w:sz w:val="28"/>
          <w:rtl/>
          <w:lang w:bidi="fa-IR"/>
        </w:rPr>
      </w:pPr>
      <w:r>
        <w:rPr>
          <w:rFonts w:hint="cs"/>
          <w:b/>
          <w:bCs/>
          <w:sz w:val="28"/>
          <w:rtl/>
          <w:lang w:bidi="fa-IR"/>
        </w:rPr>
        <w:t>یکی از حضار: پس چرا می فرمایید دلم نمی خواهد</w:t>
      </w:r>
    </w:p>
    <w:p w:rsidR="004365B8" w:rsidRDefault="004365B8" w:rsidP="004365B8">
      <w:pPr>
        <w:bidi/>
        <w:spacing w:line="360" w:lineRule="auto"/>
        <w:rPr>
          <w:b/>
          <w:bCs/>
          <w:sz w:val="28"/>
          <w:rtl/>
          <w:lang w:bidi="fa-IR"/>
        </w:rPr>
      </w:pPr>
      <w:r>
        <w:rPr>
          <w:rFonts w:hint="cs"/>
          <w:b/>
          <w:bCs/>
          <w:sz w:val="28"/>
          <w:rtl/>
          <w:lang w:bidi="fa-IR"/>
        </w:rPr>
        <w:t>آیت الله مددی: چون معروف این است که در خبرین است، فإن کان احد الخبرین وافقهما الخبران.</w:t>
      </w:r>
    </w:p>
    <w:p w:rsidR="00AF7FF1" w:rsidRDefault="00E43BEA" w:rsidP="00AF7FF1">
      <w:pPr>
        <w:bidi/>
        <w:spacing w:line="360" w:lineRule="auto"/>
        <w:rPr>
          <w:rFonts w:hint="cs"/>
          <w:b/>
          <w:bCs/>
          <w:sz w:val="28"/>
          <w:rtl/>
          <w:lang w:bidi="fa-IR"/>
        </w:rPr>
      </w:pPr>
      <w:r>
        <w:rPr>
          <w:rFonts w:hint="cs"/>
          <w:b/>
          <w:bCs/>
          <w:sz w:val="28"/>
          <w:rtl/>
          <w:lang w:bidi="fa-IR"/>
        </w:rPr>
        <w:t>اصلا واضح است که حکم است</w:t>
      </w:r>
      <w:r w:rsidR="00BB5FA9">
        <w:rPr>
          <w:rFonts w:hint="cs"/>
          <w:b/>
          <w:bCs/>
          <w:sz w:val="28"/>
          <w:rtl/>
          <w:lang w:bidi="fa-IR"/>
        </w:rPr>
        <w:t>، فإن المجمع علیه  حکمی که بین اصحابتان مشهور است لا ریب فیه، دیگه اصلا نکته این را نگاه نمی کند که من گفتم یا نگفتم، حکم را نگاه می کند. البته انصافا اولیش که خیلی واضح است که حکم است، فرمود یُنظر إلی ما کان من روایاتهما أنی فی ذلک الذی حکما به</w:t>
      </w:r>
      <w:r w:rsidR="00252B33">
        <w:rPr>
          <w:rFonts w:hint="cs"/>
          <w:b/>
          <w:bCs/>
          <w:sz w:val="28"/>
          <w:rtl/>
          <w:lang w:bidi="fa-IR"/>
        </w:rPr>
        <w:t xml:space="preserve"> المجمع علیه بین اصحابنا، فیوخذ به من حکمنا</w:t>
      </w:r>
      <w:r w:rsidR="009E62D9">
        <w:rPr>
          <w:rFonts w:hint="cs"/>
          <w:b/>
          <w:bCs/>
          <w:sz w:val="28"/>
          <w:rtl/>
          <w:lang w:bidi="fa-IR"/>
        </w:rPr>
        <w:t xml:space="preserve"> و یترک الشاذ الذی لیس بمشهور عند اصحابک</w:t>
      </w:r>
      <w:r w:rsidR="00C14832">
        <w:rPr>
          <w:rFonts w:hint="cs"/>
          <w:b/>
          <w:bCs/>
          <w:sz w:val="28"/>
          <w:rtl/>
          <w:lang w:bidi="fa-IR"/>
        </w:rPr>
        <w:t>، نگفت لیس بمشهور فی النقل عنّی</w:t>
      </w:r>
      <w:r w:rsidR="0005130B">
        <w:rPr>
          <w:rFonts w:hint="cs"/>
          <w:b/>
          <w:bCs/>
          <w:sz w:val="28"/>
          <w:rtl/>
          <w:lang w:bidi="fa-IR"/>
        </w:rPr>
        <w:t>، این اصلا خیلی به نظر من، اولیش که خیلی.</w:t>
      </w:r>
    </w:p>
    <w:p w:rsidR="0005130B" w:rsidRDefault="0005130B" w:rsidP="0005130B">
      <w:pPr>
        <w:bidi/>
        <w:spacing w:line="360" w:lineRule="auto"/>
        <w:rPr>
          <w:b/>
          <w:bCs/>
          <w:sz w:val="28"/>
          <w:rtl/>
          <w:lang w:bidi="fa-IR"/>
        </w:rPr>
      </w:pPr>
      <w:r>
        <w:rPr>
          <w:rFonts w:hint="cs"/>
          <w:b/>
          <w:bCs/>
          <w:sz w:val="28"/>
          <w:rtl/>
          <w:lang w:bidi="fa-IR"/>
        </w:rPr>
        <w:t>یکی از حضار: قید عند اصحابک چه می خواهد بگوید؟</w:t>
      </w:r>
    </w:p>
    <w:p w:rsidR="0005130B" w:rsidRDefault="0005130B" w:rsidP="0005130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تلقی به قبول بین شیعه.</w:t>
      </w:r>
    </w:p>
    <w:p w:rsidR="0005130B" w:rsidRDefault="008A2056" w:rsidP="0005130B">
      <w:pPr>
        <w:bidi/>
        <w:spacing w:line="360" w:lineRule="auto"/>
        <w:rPr>
          <w:rFonts w:hint="cs"/>
          <w:b/>
          <w:bCs/>
          <w:sz w:val="28"/>
          <w:rtl/>
          <w:lang w:bidi="fa-IR"/>
        </w:rPr>
      </w:pPr>
      <w:r>
        <w:rPr>
          <w:rFonts w:hint="cs"/>
          <w:b/>
          <w:bCs/>
          <w:sz w:val="28"/>
          <w:rtl/>
          <w:lang w:bidi="fa-IR"/>
        </w:rPr>
        <w:t>انصافا اولی که به نظر من لا اقل اولیش که خیلی واضح است مال حکم است، نفرمود فإن الشاذ لیس، عرض کردم</w:t>
      </w:r>
      <w:r w:rsidR="00F96790">
        <w:rPr>
          <w:rFonts w:hint="cs"/>
          <w:b/>
          <w:bCs/>
          <w:sz w:val="28"/>
          <w:rtl/>
          <w:lang w:bidi="fa-IR"/>
        </w:rPr>
        <w:t xml:space="preserve"> یک دفعه می گوید شاذ را من نگفتم</w:t>
      </w:r>
      <w:r w:rsidR="00EF6DE6">
        <w:rPr>
          <w:rFonts w:hint="cs"/>
          <w:b/>
          <w:bCs/>
          <w:sz w:val="28"/>
          <w:rtl/>
          <w:lang w:bidi="fa-IR"/>
        </w:rPr>
        <w:t>، اگر آن بود باید می گفت اصلا من نگفتم</w:t>
      </w:r>
      <w:r w:rsidR="008F5911">
        <w:rPr>
          <w:rFonts w:hint="cs"/>
          <w:b/>
          <w:bCs/>
          <w:sz w:val="28"/>
          <w:rtl/>
          <w:lang w:bidi="fa-IR"/>
        </w:rPr>
        <w:t>، آن وقت این معنا به حکم می خورد. به هر حال آن چه که الان از مجموعه این روایت داریم.</w:t>
      </w:r>
    </w:p>
    <w:p w:rsidR="00834C24" w:rsidRDefault="008F5911" w:rsidP="008F5911">
      <w:pPr>
        <w:bidi/>
        <w:spacing w:line="360" w:lineRule="auto"/>
        <w:rPr>
          <w:b/>
          <w:bCs/>
          <w:sz w:val="28"/>
          <w:rtl/>
          <w:lang w:bidi="fa-IR"/>
        </w:rPr>
      </w:pPr>
      <w:r>
        <w:rPr>
          <w:rFonts w:hint="cs"/>
          <w:b/>
          <w:bCs/>
          <w:sz w:val="28"/>
          <w:rtl/>
          <w:lang w:bidi="fa-IR"/>
        </w:rPr>
        <w:t>فإن وافقهم الخبران جمیعا</w:t>
      </w:r>
      <w:r w:rsidR="0084106E">
        <w:rPr>
          <w:rFonts w:hint="cs"/>
          <w:b/>
          <w:bCs/>
          <w:sz w:val="28"/>
          <w:rtl/>
          <w:lang w:bidi="fa-IR"/>
        </w:rPr>
        <w:t>، مثلا آن جا وجدنا احد الخبرین موافقا للعامة و الآخر مخالفا لهم، بأی الخبرین یوخذ؟ نمی گوید کدام را شما گفتید؟</w:t>
      </w:r>
      <w:r w:rsidR="00A018FB">
        <w:rPr>
          <w:rFonts w:hint="cs"/>
          <w:b/>
          <w:bCs/>
          <w:sz w:val="28"/>
          <w:rtl/>
          <w:lang w:bidi="fa-IR"/>
        </w:rPr>
        <w:t xml:space="preserve"> اصلا اگر مراد این باشد امام بگوید</w:t>
      </w:r>
      <w:r w:rsidR="00F678B0">
        <w:rPr>
          <w:rFonts w:hint="cs"/>
          <w:b/>
          <w:bCs/>
          <w:sz w:val="28"/>
          <w:rtl/>
          <w:lang w:bidi="fa-IR"/>
        </w:rPr>
        <w:t xml:space="preserve"> بله آنی که موافق عامه است من گفتم لکن تقیةً، ما سمعتَ منی ما یشبه قول الناس فیه التقیة</w:t>
      </w:r>
      <w:r w:rsidR="00834C24">
        <w:rPr>
          <w:rFonts w:hint="cs"/>
          <w:b/>
          <w:bCs/>
          <w:sz w:val="28"/>
          <w:rtl/>
          <w:lang w:bidi="fa-IR"/>
        </w:rPr>
        <w:t xml:space="preserve">. </w:t>
      </w:r>
    </w:p>
    <w:p w:rsidR="008F5911" w:rsidRDefault="00834C24" w:rsidP="00834C24">
      <w:pPr>
        <w:bidi/>
        <w:spacing w:line="360" w:lineRule="auto"/>
        <w:rPr>
          <w:rFonts w:hint="cs"/>
          <w:b/>
          <w:bCs/>
          <w:sz w:val="28"/>
          <w:rtl/>
          <w:lang w:bidi="fa-IR"/>
        </w:rPr>
      </w:pPr>
      <w:r>
        <w:rPr>
          <w:rFonts w:hint="cs"/>
          <w:b/>
          <w:bCs/>
          <w:sz w:val="28"/>
          <w:rtl/>
          <w:lang w:bidi="fa-IR"/>
        </w:rPr>
        <w:t xml:space="preserve">قال علیه السلام ما خالف العامة ففیه الرشاد، </w:t>
      </w:r>
      <w:r w:rsidR="00A55151">
        <w:rPr>
          <w:rFonts w:hint="cs"/>
          <w:b/>
          <w:bCs/>
          <w:sz w:val="28"/>
          <w:rtl/>
          <w:lang w:bidi="fa-IR"/>
        </w:rPr>
        <w:t>دقت کردید؟ این ما خالف که به نظر من خیلی ظاهر در مراد حکم است</w:t>
      </w:r>
      <w:r w:rsidR="0078012B">
        <w:rPr>
          <w:rFonts w:hint="cs"/>
          <w:b/>
          <w:bCs/>
          <w:sz w:val="28"/>
          <w:rtl/>
          <w:lang w:bidi="fa-IR"/>
        </w:rPr>
        <w:t>، آن حکمی که مخالف با عامه است</w:t>
      </w:r>
      <w:r w:rsidR="008F34EA">
        <w:rPr>
          <w:rFonts w:hint="cs"/>
          <w:b/>
          <w:bCs/>
          <w:sz w:val="28"/>
          <w:rtl/>
          <w:lang w:bidi="fa-IR"/>
        </w:rPr>
        <w:t xml:space="preserve"> یعنی آن جایی را که عامه یک حکمی دارد و لذا ما چند تا مثال برایتان زدیم، یکی در فقه مثل شستن پا</w:t>
      </w:r>
      <w:r w:rsidR="00FB5486">
        <w:rPr>
          <w:rFonts w:hint="cs"/>
          <w:b/>
          <w:bCs/>
          <w:sz w:val="28"/>
          <w:rtl/>
          <w:lang w:bidi="fa-IR"/>
        </w:rPr>
        <w:t>، یا مسح بر خفین، یکی در اصول فقه مثل قیاس، یکی در اصول عقاید مثل مسئله رویت خدا در روز قیامت</w:t>
      </w:r>
      <w:r w:rsidR="000A4457">
        <w:rPr>
          <w:rFonts w:hint="cs"/>
          <w:b/>
          <w:bCs/>
          <w:sz w:val="28"/>
          <w:rtl/>
          <w:lang w:bidi="fa-IR"/>
        </w:rPr>
        <w:t xml:space="preserve">، </w:t>
      </w:r>
      <w:r w:rsidR="00693F23">
        <w:rPr>
          <w:rFonts w:hint="cs"/>
          <w:b/>
          <w:bCs/>
          <w:sz w:val="28"/>
          <w:rtl/>
          <w:lang w:bidi="fa-IR"/>
        </w:rPr>
        <w:t xml:space="preserve">یا مسئله امامت یا مسئله عصمت </w:t>
      </w:r>
      <w:r w:rsidR="00693F23">
        <w:rPr>
          <w:rFonts w:hint="cs"/>
          <w:b/>
          <w:bCs/>
          <w:sz w:val="28"/>
          <w:rtl/>
          <w:lang w:bidi="fa-IR"/>
        </w:rPr>
        <w:lastRenderedPageBreak/>
        <w:t>انبیا، این ها چیزهایی است که عامه با آن مخالفند، لذا به نظر ما می آ</w:t>
      </w:r>
      <w:r w:rsidR="00A9586A">
        <w:rPr>
          <w:rFonts w:hint="cs"/>
          <w:b/>
          <w:bCs/>
          <w:sz w:val="28"/>
          <w:rtl/>
          <w:lang w:bidi="fa-IR"/>
        </w:rPr>
        <w:t>ید که روایت مبارکه، آن وقت اگر روایت مبارکه، البته بعدها به ذهن من آمد چون آقاضیا نوشته ناظر الی الحکمین</w:t>
      </w:r>
      <w:r w:rsidR="008F6F01">
        <w:rPr>
          <w:rFonts w:hint="cs"/>
          <w:b/>
          <w:bCs/>
          <w:sz w:val="28"/>
          <w:rtl/>
          <w:lang w:bidi="fa-IR"/>
        </w:rPr>
        <w:t xml:space="preserve">، ما عبارت آقاضیا را حَکَمین خواندیم، شاید آقاضیا هم مرادش این را فهمیده، مراد حُکم فهمیده، علی ای حال </w:t>
      </w:r>
      <w:r w:rsidR="00135534">
        <w:rPr>
          <w:rFonts w:hint="cs"/>
          <w:b/>
          <w:bCs/>
          <w:sz w:val="28"/>
          <w:rtl/>
          <w:lang w:bidi="fa-IR"/>
        </w:rPr>
        <w:t xml:space="preserve">بعد هم این که ایشان می گوید خبر معرض عنه است، نه معرض عنه نیست، چرا معرض عنه است؟ چون ایشان ترجیح فهمیده است. خب اگر </w:t>
      </w:r>
      <w:r w:rsidR="0093175A">
        <w:rPr>
          <w:rFonts w:hint="cs"/>
          <w:b/>
          <w:bCs/>
          <w:sz w:val="28"/>
          <w:rtl/>
          <w:lang w:bidi="fa-IR"/>
        </w:rPr>
        <w:t>حکم باشد اصلا جای ترجیح نیست، اگر حکم باشد اصلا بحث خبر نیست. اصلا جای ترجیح نیست</w:t>
      </w:r>
      <w:r w:rsidR="00AB671C">
        <w:rPr>
          <w:rFonts w:hint="cs"/>
          <w:b/>
          <w:bCs/>
          <w:sz w:val="28"/>
          <w:rtl/>
          <w:lang w:bidi="fa-IR"/>
        </w:rPr>
        <w:t xml:space="preserve"> لذا و بعد هم ترتیبی که آقایان گفتند ندارد. البته ایشان فرض می کند، ظاهر فرض این است که اینها بوده</w:t>
      </w:r>
      <w:r w:rsidR="00471E2A">
        <w:rPr>
          <w:rFonts w:hint="cs"/>
          <w:b/>
          <w:bCs/>
          <w:sz w:val="28"/>
          <w:rtl/>
          <w:lang w:bidi="fa-IR"/>
        </w:rPr>
        <w:t xml:space="preserve"> لکن حجت نبوده</w:t>
      </w:r>
      <w:r w:rsidR="000F0C2F">
        <w:rPr>
          <w:rFonts w:hint="cs"/>
          <w:b/>
          <w:bCs/>
          <w:sz w:val="28"/>
          <w:rtl/>
          <w:lang w:bidi="fa-IR"/>
        </w:rPr>
        <w:t>، ظاهر فرض این است، یعنی ظاهر این که امام فرمود لم اقله، می گویم یک مشکل کار در ما خالف العامة دارد لم اقله، ما خالف کتاب الله باطلٌ، زخرفٌ</w:t>
      </w:r>
      <w:r w:rsidR="007C1DB1">
        <w:rPr>
          <w:rFonts w:hint="cs"/>
          <w:b/>
          <w:bCs/>
          <w:sz w:val="28"/>
          <w:rtl/>
          <w:lang w:bidi="fa-IR"/>
        </w:rPr>
        <w:t xml:space="preserve">، </w:t>
      </w:r>
      <w:r w:rsidR="001019EF">
        <w:rPr>
          <w:rFonts w:hint="cs"/>
          <w:b/>
          <w:bCs/>
          <w:sz w:val="28"/>
          <w:rtl/>
          <w:lang w:bidi="fa-IR"/>
        </w:rPr>
        <w:t>این یک تعبیر است، این یوخذ و یترک تعبیر دیگری است. آن چه که الان به ذهن من می آید اولا احتمال بسیار قوی دارد که حدیث مبارک ناظر به حکم باشد و ناظر به خبر بما هو خبر نباشد</w:t>
      </w:r>
      <w:r w:rsidR="00FE1399">
        <w:rPr>
          <w:rFonts w:hint="cs"/>
          <w:b/>
          <w:bCs/>
          <w:sz w:val="28"/>
          <w:rtl/>
          <w:lang w:bidi="fa-IR"/>
        </w:rPr>
        <w:t xml:space="preserve"> و آن چه که بین اصحاب ما به عنوان مفاد خبر مطرح بوده. اصولا ناظر به این باشد و بعد از معرفت حکم ناظر به حکمین هم باشد. شما یک فقیهی را انتخاب بکنید که افکارش شاذ نباشد، روایاتی را که مخالف با کتاب است قبول نکرده باشد</w:t>
      </w:r>
      <w:r w:rsidR="004A79D3">
        <w:rPr>
          <w:rFonts w:hint="cs"/>
          <w:b/>
          <w:bCs/>
          <w:sz w:val="28"/>
          <w:rtl/>
          <w:lang w:bidi="fa-IR"/>
        </w:rPr>
        <w:t xml:space="preserve"> یعنی این حرف آقاضیا هم آخرش بد نیست بگوید معرض عنها نیست، آن وقت با قسمت وسط هم</w:t>
      </w:r>
      <w:r w:rsidR="009E5256">
        <w:rPr>
          <w:rFonts w:hint="cs"/>
          <w:b/>
          <w:bCs/>
          <w:sz w:val="28"/>
          <w:rtl/>
          <w:lang w:bidi="fa-IR"/>
        </w:rPr>
        <w:t xml:space="preserve"> می سازد</w:t>
      </w:r>
      <w:r w:rsidR="00E44787">
        <w:rPr>
          <w:rFonts w:hint="cs"/>
          <w:b/>
          <w:bCs/>
          <w:sz w:val="28"/>
          <w:rtl/>
          <w:lang w:bidi="fa-IR"/>
        </w:rPr>
        <w:t>، این اوصاف فقیهی می شود که</w:t>
      </w:r>
      <w:r w:rsidR="00E74CFA">
        <w:rPr>
          <w:rFonts w:hint="cs"/>
          <w:b/>
          <w:bCs/>
          <w:sz w:val="28"/>
          <w:rtl/>
          <w:lang w:bidi="fa-IR"/>
        </w:rPr>
        <w:t xml:space="preserve"> مخالف است یعنی برای رجوع به ایشان در باب قضاوت و حکومت.</w:t>
      </w:r>
    </w:p>
    <w:p w:rsidR="00E74CFA" w:rsidRDefault="00E74CFA" w:rsidP="00E74CFA">
      <w:pPr>
        <w:bidi/>
        <w:spacing w:line="360" w:lineRule="auto"/>
        <w:rPr>
          <w:rFonts w:hint="cs"/>
          <w:b/>
          <w:bCs/>
          <w:sz w:val="28"/>
          <w:rtl/>
          <w:lang w:bidi="fa-IR"/>
        </w:rPr>
      </w:pPr>
      <w:r>
        <w:rPr>
          <w:rFonts w:hint="cs"/>
          <w:b/>
          <w:bCs/>
          <w:sz w:val="28"/>
          <w:rtl/>
          <w:lang w:bidi="fa-IR"/>
        </w:rPr>
        <w:t xml:space="preserve">علی ای حال انصاف </w:t>
      </w:r>
      <w:r w:rsidR="00CF70DC">
        <w:rPr>
          <w:rFonts w:hint="cs"/>
          <w:b/>
          <w:bCs/>
          <w:sz w:val="28"/>
          <w:rtl/>
          <w:lang w:bidi="fa-IR"/>
        </w:rPr>
        <w:t>قصه این است که این روایت مبارکه، مشکل کار در کجاست؟ مشکل کار این است که این روایت از غیر عمر ابن حنظله نقل نشده</w:t>
      </w:r>
      <w:r w:rsidR="0065327D">
        <w:rPr>
          <w:rFonts w:hint="cs"/>
          <w:b/>
          <w:bCs/>
          <w:sz w:val="28"/>
          <w:rtl/>
          <w:lang w:bidi="fa-IR"/>
        </w:rPr>
        <w:t>، غیر از داود ابن حسین هم نقل نکردند. در نقل های بعدی اختلاف دارند. بعد از داود اختلاف دارند. کسی از اصحاب هم این کلمه خذ بما اشتهر بین اصحاب را نقل نکرده است</w:t>
      </w:r>
      <w:r w:rsidR="00F15D91">
        <w:rPr>
          <w:rFonts w:hint="cs"/>
          <w:b/>
          <w:bCs/>
          <w:sz w:val="28"/>
          <w:rtl/>
          <w:lang w:bidi="fa-IR"/>
        </w:rPr>
        <w:t>. این کلمه و دع الشاذ النادر فإن المجمع علیه لا ریب فیه را نقل نشده.</w:t>
      </w:r>
    </w:p>
    <w:p w:rsidR="00F15D91" w:rsidRDefault="00F15D91" w:rsidP="00153C68">
      <w:pPr>
        <w:bidi/>
        <w:spacing w:line="360" w:lineRule="auto"/>
        <w:rPr>
          <w:rFonts w:hint="cs"/>
          <w:b/>
          <w:bCs/>
          <w:sz w:val="28"/>
          <w:rtl/>
          <w:lang w:bidi="fa-IR"/>
        </w:rPr>
      </w:pPr>
      <w:r>
        <w:rPr>
          <w:rFonts w:hint="cs"/>
          <w:b/>
          <w:bCs/>
          <w:sz w:val="28"/>
          <w:rtl/>
          <w:lang w:bidi="fa-IR"/>
        </w:rPr>
        <w:t>پس بنابراین اگر انصاف بدهیم حدیث مبارک به بحث حکم اشبه است تا به بحث خبر و اگر در بحث خبر هم باشد</w:t>
      </w:r>
      <w:r w:rsidR="00CD1F33">
        <w:rPr>
          <w:rFonts w:hint="cs"/>
          <w:b/>
          <w:bCs/>
          <w:sz w:val="28"/>
          <w:rtl/>
          <w:lang w:bidi="fa-IR"/>
        </w:rPr>
        <w:t xml:space="preserve"> کما این که مشهور علمای ما متنبه شدند یعنی مشهور علما بعد از علامه در این باب حدیث را آوردند انصاف قضیه اثبات ترجیح با این روایت</w:t>
      </w:r>
      <w:r w:rsidR="00F202F4">
        <w:rPr>
          <w:rFonts w:hint="cs"/>
          <w:b/>
          <w:bCs/>
          <w:sz w:val="28"/>
          <w:rtl/>
          <w:lang w:bidi="fa-IR"/>
        </w:rPr>
        <w:t xml:space="preserve"> فی غایة الصعوبة و الاشکال است. این که آقایان می گویند مرجحات منصوصه ترتیب دارد، ترتیب که از توش در نمی آید</w:t>
      </w:r>
      <w:r w:rsidR="00AC46F2">
        <w:rPr>
          <w:rFonts w:hint="cs"/>
          <w:b/>
          <w:bCs/>
          <w:sz w:val="28"/>
          <w:rtl/>
          <w:lang w:bidi="fa-IR"/>
        </w:rPr>
        <w:t>، مثلا اولا شهرت را گفته، تعلیل کرده فإن المجمع علیه لا ریب فیه. به ذهن ما می آمد که فإن علت باشد</w:t>
      </w:r>
      <w:r w:rsidR="00597874">
        <w:rPr>
          <w:rFonts w:hint="cs"/>
          <w:b/>
          <w:bCs/>
          <w:sz w:val="28"/>
          <w:rtl/>
          <w:lang w:bidi="fa-IR"/>
        </w:rPr>
        <w:t xml:space="preserve">، لا ریب فیه حقیقی باشد و مراد از لا ریب فیه عند </w:t>
      </w:r>
      <w:r w:rsidR="00597874">
        <w:rPr>
          <w:rFonts w:hint="cs"/>
          <w:b/>
          <w:bCs/>
          <w:sz w:val="28"/>
          <w:rtl/>
          <w:lang w:bidi="fa-IR"/>
        </w:rPr>
        <w:lastRenderedPageBreak/>
        <w:t>العقلا باشد</w:t>
      </w:r>
      <w:r w:rsidR="006B55DC">
        <w:rPr>
          <w:rFonts w:hint="cs"/>
          <w:b/>
          <w:bCs/>
          <w:sz w:val="28"/>
          <w:rtl/>
          <w:lang w:bidi="fa-IR"/>
        </w:rPr>
        <w:t xml:space="preserve">، المجمع علیه هم بنا بر این که روایت </w:t>
      </w:r>
      <w:r w:rsidR="000A1C2B">
        <w:rPr>
          <w:rFonts w:hint="cs"/>
          <w:b/>
          <w:bCs/>
          <w:sz w:val="28"/>
          <w:rtl/>
          <w:lang w:bidi="fa-IR"/>
        </w:rPr>
        <w:t>در خبرین است خبر مجمع علیه و خبر مشهور باشد. بنا بر این که مراد حکم باشد حکم مشهور باشد، یا خبر مشهور یا حکم مشهور. لا ریب فیه یعنی این قابل قبول است و حجت است و جای بحث ندارد</w:t>
      </w:r>
      <w:r w:rsidR="00153C68">
        <w:rPr>
          <w:rFonts w:hint="cs"/>
          <w:b/>
          <w:bCs/>
          <w:sz w:val="28"/>
          <w:rtl/>
          <w:lang w:bidi="fa-IR"/>
        </w:rPr>
        <w:t>، آن یکی جای بح دارد، آن شاذ نادر، لذا ایشان فرض می کند هر دو مشهور است قد رواهما الثقات</w:t>
      </w:r>
      <w:r w:rsidR="008912B7">
        <w:rPr>
          <w:rFonts w:hint="cs"/>
          <w:b/>
          <w:bCs/>
          <w:sz w:val="28"/>
          <w:rtl/>
          <w:lang w:bidi="fa-IR"/>
        </w:rPr>
        <w:t xml:space="preserve"> عنکم، البته قید الثقات هم دارد.</w:t>
      </w:r>
    </w:p>
    <w:p w:rsidR="008912B7" w:rsidRDefault="008912B7" w:rsidP="008912B7">
      <w:pPr>
        <w:bidi/>
        <w:spacing w:line="360" w:lineRule="auto"/>
        <w:rPr>
          <w:rFonts w:hint="cs"/>
          <w:b/>
          <w:bCs/>
          <w:sz w:val="28"/>
          <w:rtl/>
          <w:lang w:bidi="fa-IR"/>
        </w:rPr>
      </w:pPr>
      <w:r>
        <w:rPr>
          <w:rFonts w:hint="cs"/>
          <w:b/>
          <w:bCs/>
          <w:sz w:val="28"/>
          <w:rtl/>
          <w:lang w:bidi="fa-IR"/>
        </w:rPr>
        <w:t>آن وقت امام در این جا نفرمود وافق الکتاب و السنة ابتدائا، فرمود یُنظر فما وافق حکمه حکم الکتاب و السنة و خالف العامة، سه تا نکته را آوردند نه دو تا نکته.</w:t>
      </w:r>
    </w:p>
    <w:p w:rsidR="008912B7" w:rsidRDefault="008912B7" w:rsidP="008912B7">
      <w:pPr>
        <w:bidi/>
        <w:spacing w:line="360" w:lineRule="auto"/>
        <w:rPr>
          <w:rFonts w:hint="cs"/>
          <w:b/>
          <w:bCs/>
          <w:sz w:val="28"/>
          <w:rtl/>
          <w:lang w:bidi="fa-IR"/>
        </w:rPr>
      </w:pPr>
      <w:r>
        <w:rPr>
          <w:rFonts w:hint="cs"/>
          <w:b/>
          <w:bCs/>
          <w:sz w:val="28"/>
          <w:rtl/>
          <w:lang w:bidi="fa-IR"/>
        </w:rPr>
        <w:t>و یُترک ما خالف حکمه، حکم دارد، حکم الکتاب و السنة، و وافق العامة</w:t>
      </w:r>
      <w:r w:rsidR="00F76123">
        <w:rPr>
          <w:rFonts w:hint="cs"/>
          <w:b/>
          <w:bCs/>
          <w:sz w:val="28"/>
          <w:rtl/>
          <w:lang w:bidi="fa-IR"/>
        </w:rPr>
        <w:t>، حکم یعنی مضمون خبر.</w:t>
      </w:r>
    </w:p>
    <w:p w:rsidR="00986E86" w:rsidRDefault="00F76123" w:rsidP="00F76123">
      <w:pPr>
        <w:bidi/>
        <w:spacing w:line="360" w:lineRule="auto"/>
        <w:rPr>
          <w:b/>
          <w:bCs/>
          <w:sz w:val="28"/>
          <w:rtl/>
          <w:lang w:bidi="fa-IR"/>
        </w:rPr>
      </w:pPr>
      <w:r>
        <w:rPr>
          <w:rFonts w:hint="cs"/>
          <w:b/>
          <w:bCs/>
          <w:sz w:val="28"/>
          <w:rtl/>
          <w:lang w:bidi="fa-IR"/>
        </w:rPr>
        <w:t>قلت جعلتُ فداک</w:t>
      </w:r>
      <w:r w:rsidR="00986E86">
        <w:rPr>
          <w:rFonts w:hint="cs"/>
          <w:b/>
          <w:bCs/>
          <w:sz w:val="28"/>
          <w:rtl/>
          <w:lang w:bidi="fa-IR"/>
        </w:rPr>
        <w:t xml:space="preserve">، حالا اگر فرض کردیم این دو تا خبری که آمده حکمی که دارد به لحاظ کتاب و سنت مخالف ندارد. می شود که اطلاقات کتاب شاملش بشود. </w:t>
      </w:r>
    </w:p>
    <w:p w:rsidR="00F76123" w:rsidRDefault="00986E86" w:rsidP="00986E86">
      <w:pPr>
        <w:bidi/>
        <w:spacing w:line="360" w:lineRule="auto"/>
        <w:rPr>
          <w:rFonts w:hint="cs"/>
          <w:b/>
          <w:bCs/>
          <w:sz w:val="28"/>
          <w:rtl/>
          <w:lang w:bidi="fa-IR"/>
        </w:rPr>
      </w:pPr>
      <w:r>
        <w:rPr>
          <w:rFonts w:hint="cs"/>
          <w:b/>
          <w:bCs/>
          <w:sz w:val="28"/>
          <w:rtl/>
          <w:lang w:bidi="fa-IR"/>
        </w:rPr>
        <w:t>عرفا حکمه من الکتاب و السنة وجدنا احد الخبرین موافقا للعامة و الآخر مخالفا لهم بأی الخبرین یوخذ؟ قال ما خالف العامة ففیه الرشاد.</w:t>
      </w:r>
    </w:p>
    <w:p w:rsidR="00986E86" w:rsidRDefault="00986E86" w:rsidP="00986E86">
      <w:pPr>
        <w:bidi/>
        <w:spacing w:line="360" w:lineRule="auto"/>
        <w:rPr>
          <w:rFonts w:hint="cs"/>
          <w:b/>
          <w:bCs/>
          <w:sz w:val="28"/>
          <w:rtl/>
          <w:lang w:bidi="fa-IR"/>
        </w:rPr>
      </w:pPr>
      <w:r>
        <w:rPr>
          <w:rFonts w:hint="cs"/>
          <w:b/>
          <w:bCs/>
          <w:sz w:val="28"/>
          <w:rtl/>
          <w:lang w:bidi="fa-IR"/>
        </w:rPr>
        <w:t>عرض کردم مرحوم شیخ چهار تا احتمال داده، چون بعضی از احتمالاتش را بعدا می خوانیم عرض خواهیم کرد.</w:t>
      </w:r>
    </w:p>
    <w:p w:rsidR="00986E86" w:rsidRDefault="00986E86" w:rsidP="00986E86">
      <w:pPr>
        <w:bidi/>
        <w:spacing w:line="360" w:lineRule="auto"/>
        <w:rPr>
          <w:b/>
          <w:bCs/>
          <w:sz w:val="28"/>
          <w:rtl/>
          <w:lang w:bidi="fa-IR"/>
        </w:rPr>
      </w:pPr>
      <w:r>
        <w:rPr>
          <w:rFonts w:hint="cs"/>
          <w:b/>
          <w:bCs/>
          <w:sz w:val="28"/>
          <w:rtl/>
          <w:lang w:bidi="fa-IR"/>
        </w:rPr>
        <w:t>من به نظرم می آید این احتمالاتی را که شیخ فرمودند مراد از ما خالف العامة این چیزی که معروف است که این رای عامه است، معروف است که نظر عامه است و معروف است که طریقه اهل بیت نیست، این را یُترک.</w:t>
      </w:r>
    </w:p>
    <w:p w:rsidR="00986E86" w:rsidRDefault="00986E86" w:rsidP="00986E86">
      <w:pPr>
        <w:bidi/>
        <w:spacing w:line="360" w:lineRule="auto"/>
        <w:rPr>
          <w:rFonts w:hint="cs"/>
          <w:b/>
          <w:bCs/>
          <w:sz w:val="28"/>
          <w:rtl/>
          <w:lang w:bidi="fa-IR"/>
        </w:rPr>
      </w:pPr>
      <w:r>
        <w:rPr>
          <w:rFonts w:hint="cs"/>
          <w:b/>
          <w:bCs/>
          <w:sz w:val="28"/>
          <w:rtl/>
          <w:lang w:bidi="fa-IR"/>
        </w:rPr>
        <w:t>یکی از حضار: چون ممکن است غیر مشهورش با ما موافق باشد.</w:t>
      </w:r>
    </w:p>
    <w:p w:rsidR="00986E86" w:rsidRDefault="00986E86" w:rsidP="00986E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غیر مشهورش هم با ما موافق هست. اصلا این یُترک.</w:t>
      </w:r>
    </w:p>
    <w:p w:rsidR="00986E86" w:rsidRDefault="00986E86" w:rsidP="00986E86">
      <w:pPr>
        <w:bidi/>
        <w:spacing w:line="360" w:lineRule="auto"/>
        <w:rPr>
          <w:rFonts w:hint="cs"/>
          <w:b/>
          <w:bCs/>
          <w:sz w:val="28"/>
          <w:rtl/>
          <w:lang w:bidi="fa-IR"/>
        </w:rPr>
      </w:pPr>
      <w:r>
        <w:rPr>
          <w:rFonts w:hint="cs"/>
          <w:b/>
          <w:bCs/>
          <w:sz w:val="28"/>
          <w:rtl/>
          <w:lang w:bidi="fa-IR"/>
        </w:rPr>
        <w:t xml:space="preserve">مثلا یک روایتی داریم، سابقا هم به روایت اشاره کردیم، یک روایتی داریم که </w:t>
      </w:r>
      <w:r w:rsidR="00841D0A">
        <w:rPr>
          <w:rFonts w:hint="cs"/>
          <w:b/>
          <w:bCs/>
          <w:sz w:val="28"/>
          <w:rtl/>
          <w:lang w:bidi="fa-IR"/>
        </w:rPr>
        <w:t>حالا مثلا برای این که روشن بشود در کتاب رساله عددیه، کتابی است به نام رساله عددیه، این جا صفحه 310 از این نسخه ای که من دارم. این رساله به شیخ مفید منسوب است. ببینید ایشان متعرض این می شود، می گوید و اما</w:t>
      </w:r>
      <w:r w:rsidR="00E71E79">
        <w:rPr>
          <w:rFonts w:hint="cs"/>
          <w:b/>
          <w:bCs/>
          <w:sz w:val="28"/>
          <w:rtl/>
          <w:lang w:bidi="fa-IR"/>
        </w:rPr>
        <w:t xml:space="preserve"> این می گوید و مال الی مذهب الغلاة و بعض الشیعة فی العدد و عدی</w:t>
      </w:r>
      <w:r w:rsidR="008F2450">
        <w:rPr>
          <w:rFonts w:hint="cs"/>
          <w:b/>
          <w:bCs/>
          <w:sz w:val="28"/>
          <w:rtl/>
          <w:lang w:bidi="fa-IR"/>
        </w:rPr>
        <w:t xml:space="preserve"> عن ظاهر حکم الشریعة من قول ابی عبدالله إذا اتاکم عنا حدیثان فخذوا بابعدهما من قول العامة.</w:t>
      </w:r>
    </w:p>
    <w:p w:rsidR="008F2450" w:rsidRDefault="008F2450" w:rsidP="008F2450">
      <w:pPr>
        <w:bidi/>
        <w:spacing w:line="360" w:lineRule="auto"/>
        <w:rPr>
          <w:rFonts w:hint="cs"/>
          <w:b/>
          <w:bCs/>
          <w:sz w:val="28"/>
          <w:rtl/>
          <w:lang w:bidi="fa-IR"/>
        </w:rPr>
      </w:pPr>
      <w:r>
        <w:rPr>
          <w:rFonts w:hint="cs"/>
          <w:b/>
          <w:bCs/>
          <w:sz w:val="28"/>
          <w:rtl/>
          <w:lang w:bidi="fa-IR"/>
        </w:rPr>
        <w:lastRenderedPageBreak/>
        <w:t>خب همچین حدیثی هم نیست، خیلی عجیب و غریب است، شیخ مفید با جلالت شانش این مطلب را می فرماید. فإنه لم یات بالحدیث علی وجهه و الحدیث المعروف قول ابی عبدالله علیه السلام إذا اتاکم عنا حدیثان مختلفان</w:t>
      </w:r>
      <w:r w:rsidR="0096641D">
        <w:rPr>
          <w:rFonts w:hint="cs"/>
          <w:b/>
          <w:bCs/>
          <w:sz w:val="28"/>
          <w:rtl/>
          <w:lang w:bidi="fa-IR"/>
        </w:rPr>
        <w:t xml:space="preserve"> فخذوا بما وافق منهم القرآن فإن لم تجدوا له ما شاهدا</w:t>
      </w:r>
      <w:r w:rsidR="00E451CE">
        <w:rPr>
          <w:rFonts w:hint="cs"/>
          <w:b/>
          <w:bCs/>
          <w:sz w:val="28"/>
          <w:rtl/>
          <w:lang w:bidi="fa-IR"/>
        </w:rPr>
        <w:t xml:space="preserve"> من القرآن فخذوا بالمجمع علیه فإن المجمع علیه لا ریب فیه. این حدیث را هم نداریم. حالا ایشان از کجا نقل فرمودند</w:t>
      </w:r>
      <w:r w:rsidR="00B0780C">
        <w:rPr>
          <w:rFonts w:hint="cs"/>
          <w:b/>
          <w:bCs/>
          <w:sz w:val="28"/>
          <w:rtl/>
          <w:lang w:bidi="fa-IR"/>
        </w:rPr>
        <w:t>!</w:t>
      </w:r>
      <w:r w:rsidR="00EA4E29">
        <w:rPr>
          <w:rFonts w:hint="cs"/>
          <w:b/>
          <w:bCs/>
          <w:sz w:val="28"/>
          <w:rtl/>
          <w:lang w:bidi="fa-IR"/>
        </w:rPr>
        <w:t xml:space="preserve"> این عبارت شیخ مفید است.</w:t>
      </w:r>
      <w:r w:rsidR="00EC52CA">
        <w:rPr>
          <w:rFonts w:hint="cs"/>
          <w:b/>
          <w:bCs/>
          <w:sz w:val="28"/>
          <w:rtl/>
          <w:lang w:bidi="fa-IR"/>
        </w:rPr>
        <w:t xml:space="preserve"> باب 6 حدیث شماره 4</w:t>
      </w:r>
      <w:r w:rsidR="00F742D9">
        <w:rPr>
          <w:rFonts w:hint="cs"/>
          <w:b/>
          <w:bCs/>
          <w:sz w:val="28"/>
          <w:rtl/>
          <w:lang w:bidi="fa-IR"/>
        </w:rPr>
        <w:t xml:space="preserve">، </w:t>
      </w:r>
      <w:r w:rsidR="00E7061D">
        <w:rPr>
          <w:rFonts w:hint="cs"/>
          <w:b/>
          <w:bCs/>
          <w:sz w:val="28"/>
          <w:rtl/>
          <w:lang w:bidi="fa-IR"/>
        </w:rPr>
        <w:t>باب 6 از مقدمات حدیث شماره 4 است.</w:t>
      </w:r>
    </w:p>
    <w:p w:rsidR="00E7061D" w:rsidRDefault="00E7061D" w:rsidP="00E7061D">
      <w:pPr>
        <w:bidi/>
        <w:spacing w:line="360" w:lineRule="auto"/>
        <w:rPr>
          <w:rFonts w:hint="cs"/>
          <w:b/>
          <w:bCs/>
          <w:sz w:val="28"/>
          <w:rtl/>
          <w:lang w:bidi="fa-IR"/>
        </w:rPr>
      </w:pPr>
      <w:r>
        <w:rPr>
          <w:rFonts w:hint="cs"/>
          <w:b/>
          <w:bCs/>
          <w:sz w:val="28"/>
          <w:rtl/>
          <w:lang w:bidi="fa-IR"/>
        </w:rPr>
        <w:t>واقعا هم برای ما تعجب آور است</w:t>
      </w:r>
      <w:r w:rsidR="00187BD2">
        <w:rPr>
          <w:rFonts w:hint="cs"/>
          <w:b/>
          <w:bCs/>
          <w:sz w:val="28"/>
          <w:rtl/>
          <w:lang w:bidi="fa-IR"/>
        </w:rPr>
        <w:t>، یعنی واقعا خب چون در جلالت قدر شیخ مفید</w:t>
      </w:r>
      <w:r w:rsidR="00F65D9F">
        <w:rPr>
          <w:rFonts w:hint="cs"/>
          <w:b/>
          <w:bCs/>
          <w:sz w:val="28"/>
          <w:rtl/>
          <w:lang w:bidi="fa-IR"/>
        </w:rPr>
        <w:t xml:space="preserve"> که جای بحث نیست، ایشان می گوید این حدیث که می گوید</w:t>
      </w:r>
      <w:r w:rsidR="00712B1C">
        <w:rPr>
          <w:rFonts w:hint="cs"/>
          <w:b/>
          <w:bCs/>
          <w:sz w:val="28"/>
          <w:rtl/>
          <w:lang w:bidi="fa-IR"/>
        </w:rPr>
        <w:t xml:space="preserve"> خذوا بابعدهما من قول العامة</w:t>
      </w:r>
      <w:r w:rsidR="002A2DEB">
        <w:rPr>
          <w:rFonts w:hint="cs"/>
          <w:b/>
          <w:bCs/>
          <w:sz w:val="28"/>
          <w:rtl/>
          <w:lang w:bidi="fa-IR"/>
        </w:rPr>
        <w:t xml:space="preserve"> لم یأتی بالحدیث علی وجهه، و الحدیث المعروف قول ابی عبدالله علیه السلام إذا اتاکم عنّا حدیثان مختلفان</w:t>
      </w:r>
      <w:r w:rsidR="000A316F">
        <w:rPr>
          <w:rFonts w:hint="cs"/>
          <w:b/>
          <w:bCs/>
          <w:sz w:val="28"/>
          <w:rtl/>
          <w:lang w:bidi="fa-IR"/>
        </w:rPr>
        <w:t xml:space="preserve"> فخذوا بما وافق منهما القرآن</w:t>
      </w:r>
      <w:r w:rsidR="00DB06DF">
        <w:rPr>
          <w:rFonts w:hint="cs"/>
          <w:b/>
          <w:bCs/>
          <w:sz w:val="28"/>
          <w:rtl/>
          <w:lang w:bidi="fa-IR"/>
        </w:rPr>
        <w:t xml:space="preserve"> فإن لم تجدوا لهما شاهدا من القرآن فخذوا بالمجمع علیه فإن المجمع علیه لا ریب فیه.</w:t>
      </w:r>
    </w:p>
    <w:p w:rsidR="00DB06DF" w:rsidRDefault="00DB06DF" w:rsidP="00DB06DF">
      <w:pPr>
        <w:bidi/>
        <w:spacing w:line="360" w:lineRule="auto"/>
        <w:rPr>
          <w:b/>
          <w:bCs/>
          <w:sz w:val="28"/>
          <w:rtl/>
          <w:lang w:bidi="fa-IR"/>
        </w:rPr>
      </w:pPr>
      <w:r>
        <w:rPr>
          <w:rFonts w:hint="cs"/>
          <w:b/>
          <w:bCs/>
          <w:sz w:val="28"/>
          <w:rtl/>
          <w:lang w:bidi="fa-IR"/>
        </w:rPr>
        <w:t>این مجمع علیه را به خبرین زده</w:t>
      </w:r>
      <w:r w:rsidR="00D95D10">
        <w:rPr>
          <w:rFonts w:hint="cs"/>
          <w:b/>
          <w:bCs/>
          <w:sz w:val="28"/>
          <w:rtl/>
          <w:lang w:bidi="fa-IR"/>
        </w:rPr>
        <w:t>.</w:t>
      </w:r>
      <w:r w:rsidR="002C6C11">
        <w:rPr>
          <w:rFonts w:hint="cs"/>
          <w:b/>
          <w:bCs/>
          <w:sz w:val="28"/>
          <w:rtl/>
          <w:lang w:bidi="fa-IR"/>
        </w:rPr>
        <w:t xml:space="preserve"> شاهدا من القرآن، اگر نبود بالمجمع علیه.</w:t>
      </w:r>
      <w:r w:rsidR="004F39C5">
        <w:rPr>
          <w:rFonts w:hint="cs"/>
          <w:b/>
          <w:bCs/>
          <w:sz w:val="28"/>
          <w:rtl/>
          <w:lang w:bidi="fa-IR"/>
        </w:rPr>
        <w:t xml:space="preserve"> روایت عمر ابن حنظله که همچین چیزی ندارد.</w:t>
      </w:r>
      <w:r w:rsidR="006434B9">
        <w:rPr>
          <w:rFonts w:hint="cs"/>
          <w:b/>
          <w:bCs/>
          <w:sz w:val="28"/>
          <w:rtl/>
          <w:lang w:bidi="fa-IR"/>
        </w:rPr>
        <w:t xml:space="preserve"> عمر ابن حنظله که همچین چیزی ندارد. من الان عرض کردم ما روایت دیگری در باب مشهور و مجمع علیه نداریم إلا روایت عمر ابن حنظله اما شیخ مفید می گوید اول گفته قرآن، بعد مجمع علیه.</w:t>
      </w:r>
      <w:r w:rsidR="001C0A98">
        <w:rPr>
          <w:rFonts w:hint="cs"/>
          <w:b/>
          <w:bCs/>
          <w:sz w:val="28"/>
          <w:rtl/>
          <w:lang w:bidi="fa-IR"/>
        </w:rPr>
        <w:t xml:space="preserve"> روشن شد؟</w:t>
      </w:r>
    </w:p>
    <w:p w:rsidR="001C0A98" w:rsidRDefault="001C0A98" w:rsidP="001C0A98">
      <w:pPr>
        <w:bidi/>
        <w:spacing w:line="360" w:lineRule="auto"/>
        <w:rPr>
          <w:rFonts w:hint="cs"/>
          <w:b/>
          <w:bCs/>
          <w:sz w:val="28"/>
          <w:rtl/>
          <w:lang w:bidi="fa-IR"/>
        </w:rPr>
      </w:pPr>
      <w:r>
        <w:rPr>
          <w:rFonts w:hint="cs"/>
          <w:b/>
          <w:bCs/>
          <w:sz w:val="28"/>
          <w:rtl/>
          <w:lang w:bidi="fa-IR"/>
        </w:rPr>
        <w:t>فإن کان فیه اختلافٌ و تساوت الاحادیث فیه فخذوا بابعدهما من قول العامة، نمی دانم، حالا این را ایشان از کجا آورده؟ قال رحمه الله و الحدیث فی العدد یخال القرآن فلا یقاس بحدیث الرویة</w:t>
      </w:r>
      <w:r w:rsidR="00222CAC">
        <w:rPr>
          <w:rFonts w:hint="cs"/>
          <w:b/>
          <w:bCs/>
          <w:sz w:val="28"/>
          <w:rtl/>
          <w:lang w:bidi="fa-IR"/>
        </w:rPr>
        <w:t xml:space="preserve"> الموافق للقرآن. این که حدیث قرآن موافق قرآن است شاید ناظر به این باشد که فمن شهد را به معنای فمن رآی، چون شهد ظاهرا کسی است که حاضر باشد در ماه رمضان، مسافر نباشد. من شهد منکم الشهر</w:t>
      </w:r>
      <w:r w:rsidR="00AE1DFC">
        <w:rPr>
          <w:rFonts w:hint="cs"/>
          <w:b/>
          <w:bCs/>
          <w:sz w:val="28"/>
          <w:rtl/>
          <w:lang w:bidi="fa-IR"/>
        </w:rPr>
        <w:t>، کسی که سالم و حاضر در ماه رمضان باشد این مراد شهد الشهر است.</w:t>
      </w:r>
    </w:p>
    <w:p w:rsidR="00AE1DFC" w:rsidRDefault="00AE1DFC" w:rsidP="00AE1DFC">
      <w:pPr>
        <w:bidi/>
        <w:spacing w:line="360" w:lineRule="auto"/>
        <w:rPr>
          <w:rFonts w:hint="cs"/>
          <w:b/>
          <w:bCs/>
          <w:sz w:val="28"/>
          <w:rtl/>
          <w:lang w:bidi="fa-IR"/>
        </w:rPr>
      </w:pPr>
      <w:r>
        <w:rPr>
          <w:rFonts w:hint="cs"/>
          <w:b/>
          <w:bCs/>
          <w:sz w:val="28"/>
          <w:rtl/>
          <w:lang w:bidi="fa-IR"/>
        </w:rPr>
        <w:t>و حدیث الرویة قد اجمعت الطائفة علی العمل به. این درست است، مشهور است.</w:t>
      </w:r>
    </w:p>
    <w:p w:rsidR="00AE1DFC" w:rsidRDefault="00AE1DFC" w:rsidP="00AE1DFC">
      <w:pPr>
        <w:bidi/>
        <w:spacing w:line="360" w:lineRule="auto"/>
        <w:rPr>
          <w:rFonts w:hint="cs"/>
          <w:b/>
          <w:bCs/>
          <w:sz w:val="28"/>
          <w:rtl/>
          <w:lang w:bidi="fa-IR"/>
        </w:rPr>
      </w:pPr>
      <w:r>
        <w:rPr>
          <w:rFonts w:hint="cs"/>
          <w:b/>
          <w:bCs/>
          <w:sz w:val="28"/>
          <w:rtl/>
          <w:lang w:bidi="fa-IR"/>
        </w:rPr>
        <w:t xml:space="preserve">إلی أن قال </w:t>
      </w:r>
      <w:r w:rsidR="00731F70">
        <w:rPr>
          <w:rFonts w:hint="cs"/>
          <w:b/>
          <w:bCs/>
          <w:sz w:val="28"/>
          <w:rtl/>
          <w:lang w:bidi="fa-IR"/>
        </w:rPr>
        <w:t>و إنما المعنی فی قولهم علیه السلام خذوا بابعدهما من قول العامة یختص ما رُوی عنهم فی مدائح اعداء الله و الترحم علی خصماء الدین و مخالفی الایمان فقالوا علیهم السلام</w:t>
      </w:r>
      <w:r w:rsidR="006905D8">
        <w:rPr>
          <w:rFonts w:hint="cs"/>
          <w:b/>
          <w:bCs/>
          <w:sz w:val="28"/>
          <w:rtl/>
          <w:lang w:bidi="fa-IR"/>
        </w:rPr>
        <w:t xml:space="preserve"> إذا اتاکم عنا حدیثان مختلفان</w:t>
      </w:r>
      <w:r w:rsidR="00E70C3A">
        <w:rPr>
          <w:rFonts w:hint="cs"/>
          <w:b/>
          <w:bCs/>
          <w:sz w:val="28"/>
          <w:rtl/>
          <w:lang w:bidi="fa-IR"/>
        </w:rPr>
        <w:t>،</w:t>
      </w:r>
      <w:r w:rsidR="004F211E">
        <w:rPr>
          <w:rFonts w:hint="cs"/>
          <w:b/>
          <w:bCs/>
          <w:sz w:val="28"/>
          <w:rtl/>
          <w:lang w:bidi="fa-IR"/>
        </w:rPr>
        <w:t xml:space="preserve"> احدهما فی قول المتقدمین علی امیر المومنین و الآخر فی التبری منهم فخذوا بابعدهما من العامة، من قول العامة</w:t>
      </w:r>
      <w:r w:rsidR="00A11674">
        <w:rPr>
          <w:rFonts w:hint="cs"/>
          <w:b/>
          <w:bCs/>
          <w:sz w:val="28"/>
          <w:rtl/>
          <w:lang w:bidi="fa-IR"/>
        </w:rPr>
        <w:t xml:space="preserve"> لأن التقیة تدعوهم بالضرورة إلی مظاهرة العامة بما یذهبون إلیه من ائمتهم. این </w:t>
      </w:r>
      <w:r w:rsidR="00A11674">
        <w:rPr>
          <w:rFonts w:hint="cs"/>
          <w:b/>
          <w:bCs/>
          <w:sz w:val="28"/>
          <w:rtl/>
          <w:lang w:bidi="fa-IR"/>
        </w:rPr>
        <w:lastRenderedPageBreak/>
        <w:t>حدیث را هم نداریم.</w:t>
      </w:r>
      <w:r w:rsidR="0002337B">
        <w:rPr>
          <w:rFonts w:hint="cs"/>
          <w:b/>
          <w:bCs/>
          <w:sz w:val="28"/>
          <w:rtl/>
          <w:lang w:bidi="fa-IR"/>
        </w:rPr>
        <w:t xml:space="preserve"> این حدیثی هم که ایشان فرمودند ظاهرا نقل به مضمون کردند نه نقل به معنا، حتی نقل به معنا هم نیست، استظهار این معنا را از آن کردند.</w:t>
      </w:r>
    </w:p>
    <w:p w:rsidR="0002337B" w:rsidRDefault="0002337B" w:rsidP="0002337B">
      <w:pPr>
        <w:bidi/>
        <w:spacing w:line="360" w:lineRule="auto"/>
        <w:rPr>
          <w:rFonts w:hint="cs"/>
          <w:b/>
          <w:bCs/>
          <w:sz w:val="28"/>
          <w:rtl/>
          <w:lang w:bidi="fa-IR"/>
        </w:rPr>
      </w:pPr>
      <w:r>
        <w:rPr>
          <w:rFonts w:hint="cs"/>
          <w:b/>
          <w:bCs/>
          <w:sz w:val="28"/>
          <w:rtl/>
          <w:lang w:bidi="fa-IR"/>
        </w:rPr>
        <w:t>ما دیروز هم اشاره کردیم یک نقل به لفظ داریم و نقل به معنا و نقل به مضمون</w:t>
      </w:r>
      <w:r w:rsidR="00A5361B">
        <w:rPr>
          <w:rFonts w:hint="cs"/>
          <w:b/>
          <w:bCs/>
          <w:sz w:val="28"/>
          <w:rtl/>
          <w:lang w:bidi="fa-IR"/>
        </w:rPr>
        <w:t xml:space="preserve">، مضمون این معنا را </w:t>
      </w:r>
      <w:r w:rsidR="00793536">
        <w:rPr>
          <w:rFonts w:hint="cs"/>
          <w:b/>
          <w:bCs/>
          <w:sz w:val="28"/>
          <w:rtl/>
          <w:lang w:bidi="fa-IR"/>
        </w:rPr>
        <w:t>دارد. اولا حدیث ما وافق العامة مراد اعداء اهل البیت و اینها خیلی عجیب است. روایتی که در مدح اعداء اهل بیت باشد مراد این است</w:t>
      </w:r>
      <w:r w:rsidR="00B52CF5">
        <w:rPr>
          <w:rFonts w:hint="cs"/>
          <w:b/>
          <w:bCs/>
          <w:sz w:val="28"/>
          <w:rtl/>
          <w:lang w:bidi="fa-IR"/>
        </w:rPr>
        <w:t>. این هم خیلی عجیب است.</w:t>
      </w:r>
    </w:p>
    <w:p w:rsidR="00B52CF5" w:rsidRDefault="00B52CF5" w:rsidP="00B52CF5">
      <w:pPr>
        <w:bidi/>
        <w:spacing w:line="360" w:lineRule="auto"/>
        <w:rPr>
          <w:rFonts w:hint="cs"/>
          <w:b/>
          <w:bCs/>
          <w:sz w:val="28"/>
          <w:rtl/>
          <w:lang w:bidi="fa-IR"/>
        </w:rPr>
      </w:pPr>
      <w:r>
        <w:rPr>
          <w:rFonts w:hint="cs"/>
          <w:b/>
          <w:bCs/>
          <w:sz w:val="28"/>
          <w:rtl/>
          <w:lang w:bidi="fa-IR"/>
        </w:rPr>
        <w:t>خب این خلاصه بحث فعلا به این جا می رسیم، این که این روایات مرجحات منصوصه دارند و تعیین درجه دارد این اصلا روشن نیست.</w:t>
      </w:r>
      <w:r w:rsidR="00CC3A6B">
        <w:rPr>
          <w:rFonts w:hint="cs"/>
          <w:b/>
          <w:bCs/>
          <w:sz w:val="28"/>
          <w:rtl/>
          <w:lang w:bidi="fa-IR"/>
        </w:rPr>
        <w:t xml:space="preserve"> این که این حدیث قطعا در باب ترجیح باشد شواهد کاملا فراوان است که در باب ترجیح نیست، این که این روایت در باب حکم یا در باب خبر است انصافا دو تا احتمال اساسی است، به حکم بیشتر می خورد</w:t>
      </w:r>
      <w:r w:rsidR="00EB3B60">
        <w:rPr>
          <w:rFonts w:hint="cs"/>
          <w:b/>
          <w:bCs/>
          <w:sz w:val="28"/>
          <w:rtl/>
          <w:lang w:bidi="fa-IR"/>
        </w:rPr>
        <w:t xml:space="preserve"> تا به خبر و خبر را هم اگر دیده به لحاظ همان حکم است یعنی مضمون خبر و حکمی که مفاد خبر است</w:t>
      </w:r>
      <w:r w:rsidR="00F459F6">
        <w:rPr>
          <w:rFonts w:hint="cs"/>
          <w:b/>
          <w:bCs/>
          <w:sz w:val="28"/>
          <w:rtl/>
          <w:lang w:bidi="fa-IR"/>
        </w:rPr>
        <w:t>، به آن لحاظ نظر کرده نه به لحاظ خود خبر بما هو خبر</w:t>
      </w:r>
      <w:r w:rsidR="0034691D">
        <w:rPr>
          <w:rFonts w:hint="cs"/>
          <w:b/>
          <w:bCs/>
          <w:sz w:val="28"/>
          <w:rtl/>
          <w:lang w:bidi="fa-IR"/>
        </w:rPr>
        <w:t xml:space="preserve">، و </w:t>
      </w:r>
      <w:r w:rsidR="00842301">
        <w:rPr>
          <w:rFonts w:hint="cs"/>
          <w:b/>
          <w:bCs/>
          <w:sz w:val="28"/>
          <w:rtl/>
          <w:lang w:bidi="fa-IR"/>
        </w:rPr>
        <w:t xml:space="preserve">ظاهرا مرادشان هم از این موافقت عامه را ما عرض کردیم، معنای شهرت را هم عرض کردیم و امام سلام الله علیه در </w:t>
      </w:r>
      <w:r w:rsidR="000736AD">
        <w:rPr>
          <w:rFonts w:hint="cs"/>
          <w:b/>
          <w:bCs/>
          <w:sz w:val="28"/>
          <w:rtl/>
          <w:lang w:bidi="fa-IR"/>
        </w:rPr>
        <w:t>معیار مخالفت با عامه آن واقع خارجی را نگاه می کنند که قضات و حکامشان گفتند نه به اصطلاح آن ظاهرش، آن چه که در روایت آنها آمده است. آن چه که در فتاوای آن ها آمده است.</w:t>
      </w:r>
    </w:p>
    <w:p w:rsidR="000736AD" w:rsidRDefault="000736AD" w:rsidP="000736AD">
      <w:pPr>
        <w:bidi/>
        <w:spacing w:line="360" w:lineRule="auto"/>
        <w:rPr>
          <w:b/>
          <w:bCs/>
          <w:sz w:val="28"/>
          <w:rtl/>
          <w:lang w:bidi="fa-IR"/>
        </w:rPr>
      </w:pPr>
      <w:r>
        <w:rPr>
          <w:rFonts w:hint="cs"/>
          <w:b/>
          <w:bCs/>
          <w:sz w:val="28"/>
          <w:rtl/>
          <w:lang w:bidi="fa-IR"/>
        </w:rPr>
        <w:t>پس این روایت مبارکه به نظر ما و العلم عند الله سبحانه و تعالی</w:t>
      </w:r>
      <w:r w:rsidR="002D5EC6">
        <w:rPr>
          <w:rFonts w:hint="cs"/>
          <w:b/>
          <w:bCs/>
          <w:sz w:val="28"/>
          <w:rtl/>
          <w:lang w:bidi="fa-IR"/>
        </w:rPr>
        <w:t xml:space="preserve"> ظاهرا هیچ ربطی به باب ترجیح در باب خبرین ندارد.</w:t>
      </w:r>
      <w:r w:rsidR="002E56F5">
        <w:rPr>
          <w:rFonts w:hint="cs"/>
          <w:b/>
          <w:bCs/>
          <w:sz w:val="28"/>
          <w:rtl/>
          <w:lang w:bidi="fa-IR"/>
        </w:rPr>
        <w:t xml:space="preserve"> دو تا احتمال اساسی غیر از اشکال مرحوم آقاضیا است و انصافا هم خیلی شواهد دارد که مراد حکم است و شواهدش هم فراوان است که </w:t>
      </w:r>
      <w:r w:rsidR="00E90834">
        <w:rPr>
          <w:rFonts w:hint="cs"/>
          <w:b/>
          <w:bCs/>
          <w:sz w:val="28"/>
          <w:rtl/>
          <w:lang w:bidi="fa-IR"/>
        </w:rPr>
        <w:t>مراد از حکم در این جا آن چه که معروف است به عنوان رای عامه و به عنوان مکتب، این فیه الرشاد هم باید به این معنا باشد</w:t>
      </w:r>
      <w:r w:rsidR="005D30E2">
        <w:rPr>
          <w:rFonts w:hint="cs"/>
          <w:b/>
          <w:bCs/>
          <w:sz w:val="28"/>
          <w:rtl/>
          <w:lang w:bidi="fa-IR"/>
        </w:rPr>
        <w:t xml:space="preserve">، نه این که هر چه عامه گفتند فیه الرشاد، این که خیلی بعید است، یعنی اصلا </w:t>
      </w:r>
      <w:r w:rsidR="007736D6">
        <w:rPr>
          <w:rFonts w:hint="cs"/>
          <w:b/>
          <w:bCs/>
          <w:sz w:val="28"/>
          <w:rtl/>
          <w:lang w:bidi="fa-IR"/>
        </w:rPr>
        <w:t xml:space="preserve">احتمال ندارد. آن چه که خصائص آنهاست و آن چارچوب های مذهب </w:t>
      </w:r>
      <w:r w:rsidR="0026279E">
        <w:rPr>
          <w:rFonts w:hint="cs"/>
          <w:b/>
          <w:bCs/>
          <w:sz w:val="28"/>
          <w:rtl/>
          <w:lang w:bidi="fa-IR"/>
        </w:rPr>
        <w:t>آنهاست در مقابل چارچوب های مذهب ما رشاد در آن چیزی است که راه اهل بیت است، مسئله امامت هست، مسئله ولایت هست، بگیرید تا جلو بروید. در آن جاهایی که جبر و تفویض هست که عامه قائل به جبرند</w:t>
      </w:r>
      <w:r w:rsidR="00594434">
        <w:rPr>
          <w:rFonts w:hint="cs"/>
          <w:b/>
          <w:bCs/>
          <w:sz w:val="28"/>
          <w:rtl/>
          <w:lang w:bidi="fa-IR"/>
        </w:rPr>
        <w:t xml:space="preserve">، ماها قائل به امر بین امرین هستیم. این هست یعنی در اصول هست، در فقه هست، در عقائد هست، حتی در مسئله تاریخی هم صدوق نقل می کند که ابن ام مکتوم درست اذان می گفت، </w:t>
      </w:r>
      <w:r w:rsidR="00594434">
        <w:rPr>
          <w:rFonts w:hint="cs"/>
          <w:b/>
          <w:bCs/>
          <w:sz w:val="28"/>
          <w:rtl/>
          <w:lang w:bidi="fa-IR"/>
        </w:rPr>
        <w:lastRenderedPageBreak/>
        <w:t>بلال اذانش بد بود، حالا عامه عکس نقل کردند، عکسش هم اولی است دیگه، صدوق دارد، ظاهرش این است که آنی که عامه نقل کردند چون ابن ام مکتوم کور بود، عادتا بلال که چشم داشت، حالا خیلی عجیب است صدوق نقل می کند و خیلی هم تعجب آور است</w:t>
      </w:r>
      <w:r w:rsidR="0033377B">
        <w:rPr>
          <w:rFonts w:hint="cs"/>
          <w:b/>
          <w:bCs/>
          <w:sz w:val="28"/>
          <w:rtl/>
          <w:lang w:bidi="fa-IR"/>
        </w:rPr>
        <w:t xml:space="preserve"> که ابن ام مکتوم که چشم نداشت او بهتر تشخیص می داد مگر اعتماد روی افراد می کرده</w:t>
      </w:r>
      <w:r w:rsidR="00750985">
        <w:rPr>
          <w:rFonts w:hint="cs"/>
          <w:b/>
          <w:bCs/>
          <w:sz w:val="28"/>
          <w:rtl/>
          <w:lang w:bidi="fa-IR"/>
        </w:rPr>
        <w:t xml:space="preserve"> و إلا ایشان می گوید، اصلا مرحوم صدوق تصریح دارد که عامه این جور نقل کردند لکن در روایات ما این جور است. این را هم مرحوم صدوق رضوان الله تعالی علیه دارد.</w:t>
      </w:r>
    </w:p>
    <w:p w:rsidR="00EC220A" w:rsidRDefault="00EC220A" w:rsidP="00EC220A">
      <w:pPr>
        <w:bidi/>
        <w:spacing w:line="360" w:lineRule="auto"/>
        <w:rPr>
          <w:rFonts w:hint="cs"/>
          <w:b/>
          <w:bCs/>
          <w:sz w:val="28"/>
          <w:rtl/>
          <w:lang w:bidi="fa-IR"/>
        </w:rPr>
      </w:pPr>
      <w:r>
        <w:rPr>
          <w:rFonts w:hint="cs"/>
          <w:b/>
          <w:bCs/>
          <w:sz w:val="28"/>
          <w:rtl/>
          <w:lang w:bidi="fa-IR"/>
        </w:rPr>
        <w:t xml:space="preserve">کیف ما کان آن چه که الان به ذهن این حقیر سراپا تقصیر می رسد با قطع نظر از مشاکل فراوانی که در این حدیث بوده و سعی کردیم از تمام آن عقبه ها رد بشویم و از تمام آن </w:t>
      </w:r>
      <w:r w:rsidR="00C32F47">
        <w:rPr>
          <w:rFonts w:hint="cs"/>
          <w:b/>
          <w:bCs/>
          <w:sz w:val="28"/>
          <w:rtl/>
          <w:lang w:bidi="fa-IR"/>
        </w:rPr>
        <w:t>اشکالات را جواب بدهیم دلالت روایت و مضمون روایت و گرای کلی روایت در باب ترجیح نیست</w:t>
      </w:r>
      <w:r w:rsidR="003F3C21">
        <w:rPr>
          <w:rFonts w:hint="cs"/>
          <w:b/>
          <w:bCs/>
          <w:sz w:val="28"/>
          <w:rtl/>
          <w:lang w:bidi="fa-IR"/>
        </w:rPr>
        <w:t xml:space="preserve">، اگر در باب خبرین است در حجیت است، </w:t>
      </w:r>
      <w:r w:rsidR="00F84079">
        <w:rPr>
          <w:rFonts w:hint="cs"/>
          <w:b/>
          <w:bCs/>
          <w:sz w:val="28"/>
          <w:rtl/>
          <w:lang w:bidi="fa-IR"/>
        </w:rPr>
        <w:t>اگر در باب حکم است ایضا در حجیت است، آن فتواست، یعنی در حجیت آن حکم است و آن حکم معیار حجیتش شهرت بین اصحاب، موافقت با کتاب و سنت</w:t>
      </w:r>
      <w:r w:rsidR="003007C9">
        <w:rPr>
          <w:rFonts w:hint="cs"/>
          <w:b/>
          <w:bCs/>
          <w:sz w:val="28"/>
          <w:rtl/>
          <w:lang w:bidi="fa-IR"/>
        </w:rPr>
        <w:t xml:space="preserve"> و مخالفت با عامه و در بحث مخالفت با عامه بیشتر </w:t>
      </w:r>
      <w:r w:rsidR="005E410D">
        <w:rPr>
          <w:rFonts w:hint="cs"/>
          <w:b/>
          <w:bCs/>
          <w:sz w:val="28"/>
          <w:rtl/>
          <w:lang w:bidi="fa-IR"/>
        </w:rPr>
        <w:t>روی واقع خارجی نه روی روایت است و بعد هم که عمر ابن حنظله می گوید باب این دو تا خبر در این جهات هم مثل هم</w:t>
      </w:r>
      <w:r w:rsidR="005E410D">
        <w:rPr>
          <w:b/>
          <w:bCs/>
          <w:sz w:val="28"/>
          <w:rtl/>
          <w:lang w:bidi="fa-IR"/>
        </w:rPr>
        <w:softHyphen/>
      </w:r>
      <w:r w:rsidR="005E410D">
        <w:rPr>
          <w:rFonts w:hint="cs"/>
          <w:b/>
          <w:bCs/>
          <w:sz w:val="28"/>
          <w:rtl/>
          <w:lang w:bidi="fa-IR"/>
        </w:rPr>
        <w:t xml:space="preserve">اند دیگه امام جواب کلی نمی دهد. ظاهرا اول امام یک شواهدی را </w:t>
      </w:r>
      <w:r w:rsidR="00830F79">
        <w:rPr>
          <w:rFonts w:hint="cs"/>
          <w:b/>
          <w:bCs/>
          <w:sz w:val="28"/>
          <w:rtl/>
          <w:lang w:bidi="fa-IR"/>
        </w:rPr>
        <w:t>اقامه می کنند که با آن شواهد بتواند تشخیص بدهد. بعد که به این جا می رساند امام می فرماید همچین چیزی نداریم و این إذن فارجئه حتی تلقی امامک</w:t>
      </w:r>
      <w:r w:rsidR="00CC6F76">
        <w:rPr>
          <w:rFonts w:hint="cs"/>
          <w:b/>
          <w:bCs/>
          <w:sz w:val="28"/>
          <w:rtl/>
          <w:lang w:bidi="fa-IR"/>
        </w:rPr>
        <w:t>، تا امام را ببینی. البته احتمال می دهیم که علمای ما امثال</w:t>
      </w:r>
      <w:r w:rsidR="00EF5620">
        <w:rPr>
          <w:rFonts w:hint="cs"/>
          <w:b/>
          <w:bCs/>
          <w:sz w:val="28"/>
          <w:rtl/>
          <w:lang w:bidi="fa-IR"/>
        </w:rPr>
        <w:t xml:space="preserve"> </w:t>
      </w:r>
      <w:r w:rsidR="00482970">
        <w:rPr>
          <w:rFonts w:hint="cs"/>
          <w:b/>
          <w:bCs/>
          <w:sz w:val="28"/>
          <w:rtl/>
          <w:lang w:bidi="fa-IR"/>
        </w:rPr>
        <w:t>مثلا کلینی و اینها که بعد این حدیث را آوردند که در زمان غیبت بودند شاید گفتند مراجعه به امام،</w:t>
      </w:r>
      <w:r w:rsidR="003D04D4">
        <w:rPr>
          <w:rFonts w:hint="cs"/>
          <w:b/>
          <w:bCs/>
          <w:sz w:val="28"/>
          <w:rtl/>
          <w:lang w:bidi="fa-IR"/>
        </w:rPr>
        <w:t xml:space="preserve"> ارجئه حتی تلقی امامک الان در زمان ما که غیبت است مراجعه به روایات ائمه سابقین است، مثل آن است، کانما به آنها مراجعه بکنیم</w:t>
      </w:r>
      <w:r w:rsidR="000957AD">
        <w:rPr>
          <w:rFonts w:hint="cs"/>
          <w:b/>
          <w:bCs/>
          <w:sz w:val="28"/>
          <w:rtl/>
          <w:lang w:bidi="fa-IR"/>
        </w:rPr>
        <w:t>، از روایات ائمه سابقین حکم مطلب را در بیاوریم که اگر در نیامد دیگه همان اصول عملیه و راه هایی است که مقرر گفته شده است.</w:t>
      </w:r>
    </w:p>
    <w:p w:rsidR="00DD776F" w:rsidRDefault="000957AD" w:rsidP="00C422F6">
      <w:pPr>
        <w:bidi/>
        <w:spacing w:line="360" w:lineRule="auto"/>
        <w:rPr>
          <w:b/>
          <w:bCs/>
          <w:sz w:val="28"/>
          <w:rtl/>
          <w:lang w:bidi="fa-IR"/>
        </w:rPr>
      </w:pPr>
      <w:r>
        <w:rPr>
          <w:rFonts w:hint="cs"/>
          <w:b/>
          <w:bCs/>
          <w:sz w:val="28"/>
          <w:rtl/>
          <w:lang w:bidi="fa-IR"/>
        </w:rPr>
        <w:t>پس بنابراین به ذهن این حقیر سراپا تقصیر می رسد که روایت عمر ابن حنظله قابل قبول است</w:t>
      </w:r>
      <w:r w:rsidR="00DF6341">
        <w:rPr>
          <w:rFonts w:hint="cs"/>
          <w:b/>
          <w:bCs/>
          <w:sz w:val="28"/>
          <w:rtl/>
          <w:lang w:bidi="fa-IR"/>
        </w:rPr>
        <w:t xml:space="preserve">، مشکل شذوذ دارد، به هر حال روایتی است که نظیر برای خودش ندارد، </w:t>
      </w:r>
      <w:r w:rsidR="00B40AE5">
        <w:rPr>
          <w:rFonts w:hint="cs"/>
          <w:b/>
          <w:bCs/>
          <w:sz w:val="28"/>
          <w:rtl/>
          <w:lang w:bidi="fa-IR"/>
        </w:rPr>
        <w:t>به این متنی که وارد شده نظیر ندارد</w:t>
      </w:r>
      <w:r w:rsidR="00C24D57">
        <w:rPr>
          <w:rFonts w:hint="cs"/>
          <w:b/>
          <w:bCs/>
          <w:sz w:val="28"/>
          <w:rtl/>
          <w:lang w:bidi="fa-IR"/>
        </w:rPr>
        <w:t>، قابل قبول است و لکن دلالتش بر ترجیح</w:t>
      </w:r>
      <w:r w:rsidR="00D23467">
        <w:rPr>
          <w:rFonts w:hint="cs"/>
          <w:b/>
          <w:bCs/>
          <w:sz w:val="28"/>
          <w:rtl/>
          <w:lang w:bidi="fa-IR"/>
        </w:rPr>
        <w:t xml:space="preserve"> که آقایان گفتند به هیچ نحوی واضح نیست.</w:t>
      </w:r>
      <w:bookmarkStart w:id="0" w:name="_GoBack"/>
      <w:bookmarkEnd w:id="0"/>
    </w:p>
    <w:p w:rsidR="00AE7CCB" w:rsidRDefault="00AE7CCB" w:rsidP="004365B8">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EF" w:rsidRDefault="004B79EF" w:rsidP="00EF555C">
      <w:r>
        <w:separator/>
      </w:r>
    </w:p>
  </w:endnote>
  <w:endnote w:type="continuationSeparator" w:id="0">
    <w:p w:rsidR="004B79EF" w:rsidRDefault="004B79E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EF" w:rsidRDefault="004B79EF" w:rsidP="00EF555C">
      <w:r>
        <w:separator/>
      </w:r>
    </w:p>
  </w:footnote>
  <w:footnote w:type="continuationSeparator" w:id="0">
    <w:p w:rsidR="004B79EF" w:rsidRDefault="004B79E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2514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2514F">
          <w:rPr>
            <w:rFonts w:ascii="Noor_Titr" w:hAnsi="Noor_Titr" w:cs="B Nazanin" w:hint="cs"/>
            <w:b/>
            <w:bCs/>
            <w:color w:val="286564"/>
            <w:sz w:val="24"/>
            <w:szCs w:val="24"/>
            <w:rtl/>
            <w:lang w:bidi="fa-IR"/>
          </w:rPr>
          <w:t>چهار</w:t>
        </w:r>
        <w:r w:rsidR="00177017">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52514F">
          <w:rPr>
            <w:rFonts w:ascii="Noor_Titr" w:hAnsi="Noor_Titr" w:cs="B Nazanin" w:hint="cs"/>
            <w:b/>
            <w:bCs/>
            <w:color w:val="286564"/>
            <w:sz w:val="24"/>
            <w:szCs w:val="24"/>
            <w:rtl/>
            <w:lang w:bidi="fa-IR"/>
          </w:rPr>
          <w:t>30</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52514F">
          <w:rPr>
            <w:rFonts w:ascii="Noor_Titr" w:hAnsi="Noor_Titr" w:cs="B Nazanin" w:hint="cs"/>
            <w:b/>
            <w:bCs/>
            <w:color w:val="286564"/>
            <w:sz w:val="24"/>
            <w:szCs w:val="24"/>
            <w:rtl/>
            <w:lang w:bidi="fa-IR"/>
          </w:rPr>
          <w:t>10</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52514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xml:space="preserve">: </w:t>
        </w:r>
        <w:r w:rsidR="00ED7905">
          <w:rPr>
            <w:rFonts w:ascii="Noor_Titr" w:eastAsia="Times New Roman" w:hAnsi="Noor_Titr" w:cs="B Nazanin" w:hint="cs"/>
            <w:b/>
            <w:bCs/>
            <w:color w:val="286564"/>
            <w:sz w:val="24"/>
            <w:szCs w:val="24"/>
            <w:rtl/>
          </w:rPr>
          <w:t>صد</w:t>
        </w:r>
        <w:r w:rsidR="00177017">
          <w:rPr>
            <w:rFonts w:ascii="Noor_Titr" w:eastAsia="Times New Roman" w:hAnsi="Noor_Titr" w:cs="B Nazanin" w:hint="cs"/>
            <w:b/>
            <w:bCs/>
            <w:color w:val="286564"/>
            <w:sz w:val="24"/>
            <w:szCs w:val="24"/>
            <w:rtl/>
          </w:rPr>
          <w:t xml:space="preserve"> و </w:t>
        </w:r>
        <w:r w:rsidR="0052514F">
          <w:rPr>
            <w:rFonts w:ascii="Noor_Titr" w:eastAsia="Times New Roman" w:hAnsi="Noor_Titr" w:cs="B Nazanin" w:hint="cs"/>
            <w:b/>
            <w:bCs/>
            <w:color w:val="286564"/>
            <w:sz w:val="24"/>
            <w:szCs w:val="24"/>
            <w:rtl/>
          </w:rPr>
          <w:t>دو</w:t>
        </w:r>
        <w:r w:rsidR="00F33751">
          <w:rPr>
            <w:rFonts w:ascii="Noor_Titr" w:eastAsia="Times New Roman" w:hAnsi="Noor_Titr" w:cs="B Nazanin" w:hint="cs"/>
            <w:b/>
            <w:bCs/>
            <w:color w:val="286564"/>
            <w:sz w:val="24"/>
            <w:szCs w:val="24"/>
            <w:rtl/>
          </w:rPr>
          <w:t xml:space="preserve">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422F6">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554"/>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B7"/>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401"/>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5F"/>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07"/>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37B"/>
    <w:rsid w:val="00023414"/>
    <w:rsid w:val="000234E5"/>
    <w:rsid w:val="00023583"/>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55"/>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50"/>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D8F"/>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53"/>
    <w:rsid w:val="00040E90"/>
    <w:rsid w:val="00041022"/>
    <w:rsid w:val="0004105A"/>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170"/>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0B"/>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A9"/>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38"/>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B1A"/>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36"/>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20"/>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4F"/>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AD"/>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3"/>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D41"/>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1A"/>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2F6"/>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66"/>
    <w:rsid w:val="00087C8B"/>
    <w:rsid w:val="00087D34"/>
    <w:rsid w:val="00087D92"/>
    <w:rsid w:val="00087E05"/>
    <w:rsid w:val="00087E3B"/>
    <w:rsid w:val="00087EB8"/>
    <w:rsid w:val="00087F36"/>
    <w:rsid w:val="00087FAF"/>
    <w:rsid w:val="00090014"/>
    <w:rsid w:val="0009008D"/>
    <w:rsid w:val="000900B2"/>
    <w:rsid w:val="000900F1"/>
    <w:rsid w:val="0009013D"/>
    <w:rsid w:val="0009014A"/>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38E"/>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02"/>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FE"/>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AD"/>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A8"/>
    <w:rsid w:val="000A1C2B"/>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16F"/>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457"/>
    <w:rsid w:val="000A4559"/>
    <w:rsid w:val="000A45FC"/>
    <w:rsid w:val="000A46D5"/>
    <w:rsid w:val="000A47D4"/>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6E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2B"/>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1FC4"/>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D33"/>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5EB"/>
    <w:rsid w:val="000E363D"/>
    <w:rsid w:val="000E368E"/>
    <w:rsid w:val="000E3B06"/>
    <w:rsid w:val="000E3BD2"/>
    <w:rsid w:val="000E3D0A"/>
    <w:rsid w:val="000E3E0D"/>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DD7"/>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2C3"/>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1A"/>
    <w:rsid w:val="000F00E4"/>
    <w:rsid w:val="000F0207"/>
    <w:rsid w:val="000F027D"/>
    <w:rsid w:val="000F03BF"/>
    <w:rsid w:val="000F03DB"/>
    <w:rsid w:val="000F047A"/>
    <w:rsid w:val="000F047D"/>
    <w:rsid w:val="000F049D"/>
    <w:rsid w:val="000F0675"/>
    <w:rsid w:val="000F0828"/>
    <w:rsid w:val="000F08A0"/>
    <w:rsid w:val="000F09AE"/>
    <w:rsid w:val="000F0AB8"/>
    <w:rsid w:val="000F0BE3"/>
    <w:rsid w:val="000F0C06"/>
    <w:rsid w:val="000F0C2F"/>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E59"/>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AB"/>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02"/>
    <w:rsid w:val="00101818"/>
    <w:rsid w:val="00101914"/>
    <w:rsid w:val="00101932"/>
    <w:rsid w:val="00101958"/>
    <w:rsid w:val="001019EF"/>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5C"/>
    <w:rsid w:val="00106563"/>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BAA"/>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06"/>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1CF"/>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AC"/>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6F7"/>
    <w:rsid w:val="00115756"/>
    <w:rsid w:val="0011582A"/>
    <w:rsid w:val="00115832"/>
    <w:rsid w:val="00115835"/>
    <w:rsid w:val="00115A07"/>
    <w:rsid w:val="00115A47"/>
    <w:rsid w:val="00115B42"/>
    <w:rsid w:val="00115B6A"/>
    <w:rsid w:val="00115C6B"/>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9B"/>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83"/>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9"/>
    <w:rsid w:val="0012741C"/>
    <w:rsid w:val="00127432"/>
    <w:rsid w:val="001274A4"/>
    <w:rsid w:val="001275CC"/>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1EA"/>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25"/>
    <w:rsid w:val="00132937"/>
    <w:rsid w:val="001329A1"/>
    <w:rsid w:val="00132A0C"/>
    <w:rsid w:val="00132A89"/>
    <w:rsid w:val="00132BC1"/>
    <w:rsid w:val="00132C04"/>
    <w:rsid w:val="00132CD9"/>
    <w:rsid w:val="00132D18"/>
    <w:rsid w:val="00132E85"/>
    <w:rsid w:val="00132EA8"/>
    <w:rsid w:val="00132FB1"/>
    <w:rsid w:val="00133058"/>
    <w:rsid w:val="0013307F"/>
    <w:rsid w:val="001330C5"/>
    <w:rsid w:val="0013313B"/>
    <w:rsid w:val="001331C2"/>
    <w:rsid w:val="00133259"/>
    <w:rsid w:val="001333D2"/>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534"/>
    <w:rsid w:val="00135696"/>
    <w:rsid w:val="0013572A"/>
    <w:rsid w:val="0013580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BE"/>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0C"/>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4FB"/>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68"/>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67"/>
    <w:rsid w:val="00156010"/>
    <w:rsid w:val="00156292"/>
    <w:rsid w:val="001563C8"/>
    <w:rsid w:val="001563DC"/>
    <w:rsid w:val="00156537"/>
    <w:rsid w:val="001565AC"/>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593"/>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6F15"/>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C73"/>
    <w:rsid w:val="00173D10"/>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816"/>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17"/>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2"/>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9E1"/>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65"/>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1D"/>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33"/>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1CA"/>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21"/>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99A"/>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A98"/>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924"/>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363"/>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0F"/>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E47"/>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A89"/>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424"/>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BD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C5"/>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257"/>
    <w:rsid w:val="001E7477"/>
    <w:rsid w:val="001E7591"/>
    <w:rsid w:val="001E7600"/>
    <w:rsid w:val="001E761A"/>
    <w:rsid w:val="001E76D3"/>
    <w:rsid w:val="001E7804"/>
    <w:rsid w:val="001E7809"/>
    <w:rsid w:val="001E7813"/>
    <w:rsid w:val="001E78E6"/>
    <w:rsid w:val="001E7986"/>
    <w:rsid w:val="001E7A1D"/>
    <w:rsid w:val="001E7AF4"/>
    <w:rsid w:val="001E7C0A"/>
    <w:rsid w:val="001E7C77"/>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0EB8"/>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02"/>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DD7"/>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BB9"/>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8D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05"/>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19"/>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27"/>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3E"/>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BB"/>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AC"/>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BB"/>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7A"/>
    <w:rsid w:val="00225AA3"/>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DB"/>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0"/>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28"/>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CD"/>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33"/>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73"/>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79E"/>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E86"/>
    <w:rsid w:val="00264F84"/>
    <w:rsid w:val="0026508F"/>
    <w:rsid w:val="00265103"/>
    <w:rsid w:val="00265118"/>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7B5"/>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1D"/>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24"/>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51"/>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BA3"/>
    <w:rsid w:val="00295C11"/>
    <w:rsid w:val="00295C3A"/>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35E"/>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47C"/>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DEB"/>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9B9"/>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C9E"/>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AD"/>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EEB"/>
    <w:rsid w:val="002B0F0D"/>
    <w:rsid w:val="002B0F28"/>
    <w:rsid w:val="002B0F29"/>
    <w:rsid w:val="002B0F4A"/>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6F"/>
    <w:rsid w:val="002B52C6"/>
    <w:rsid w:val="002B530B"/>
    <w:rsid w:val="002B539D"/>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CF5"/>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1FA"/>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8FF"/>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1"/>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7AE"/>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C6"/>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50"/>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6F5"/>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4EF"/>
    <w:rsid w:val="002F0594"/>
    <w:rsid w:val="002F0698"/>
    <w:rsid w:val="002F06DA"/>
    <w:rsid w:val="002F07BF"/>
    <w:rsid w:val="002F07EB"/>
    <w:rsid w:val="002F096E"/>
    <w:rsid w:val="002F0A47"/>
    <w:rsid w:val="002F0A54"/>
    <w:rsid w:val="002F0B06"/>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56"/>
    <w:rsid w:val="002F548E"/>
    <w:rsid w:val="002F55BC"/>
    <w:rsid w:val="002F55BF"/>
    <w:rsid w:val="002F5614"/>
    <w:rsid w:val="002F56B7"/>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7C9"/>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3F"/>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2F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29"/>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7B"/>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AA0"/>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546"/>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33"/>
    <w:rsid w:val="0034445E"/>
    <w:rsid w:val="00344485"/>
    <w:rsid w:val="003445B4"/>
    <w:rsid w:val="0034467C"/>
    <w:rsid w:val="003446F7"/>
    <w:rsid w:val="00344706"/>
    <w:rsid w:val="00344721"/>
    <w:rsid w:val="00344900"/>
    <w:rsid w:val="00344911"/>
    <w:rsid w:val="00344919"/>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91D"/>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197"/>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32"/>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2"/>
    <w:rsid w:val="00361B6C"/>
    <w:rsid w:val="00361B7C"/>
    <w:rsid w:val="00361CBB"/>
    <w:rsid w:val="00361D2D"/>
    <w:rsid w:val="00361D7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703"/>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69"/>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1DF"/>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8C"/>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122"/>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2F6F"/>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E7E"/>
    <w:rsid w:val="00393F9E"/>
    <w:rsid w:val="00393FE2"/>
    <w:rsid w:val="003940ED"/>
    <w:rsid w:val="00394437"/>
    <w:rsid w:val="0039446C"/>
    <w:rsid w:val="00394483"/>
    <w:rsid w:val="00394623"/>
    <w:rsid w:val="00394666"/>
    <w:rsid w:val="00394702"/>
    <w:rsid w:val="0039473E"/>
    <w:rsid w:val="003947B9"/>
    <w:rsid w:val="003947FC"/>
    <w:rsid w:val="00394812"/>
    <w:rsid w:val="0039497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8C"/>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008"/>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DF"/>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3FF9"/>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1F"/>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7F6"/>
    <w:rsid w:val="003B2849"/>
    <w:rsid w:val="003B29D7"/>
    <w:rsid w:val="003B29E9"/>
    <w:rsid w:val="003B2B7D"/>
    <w:rsid w:val="003B2C4E"/>
    <w:rsid w:val="003B2C68"/>
    <w:rsid w:val="003B2F2A"/>
    <w:rsid w:val="003B2FFD"/>
    <w:rsid w:val="003B30C7"/>
    <w:rsid w:val="003B3123"/>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269"/>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A35"/>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A6"/>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02"/>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6F2"/>
    <w:rsid w:val="003C794C"/>
    <w:rsid w:val="003C7AC1"/>
    <w:rsid w:val="003C7AD5"/>
    <w:rsid w:val="003C7BCD"/>
    <w:rsid w:val="003C7BD3"/>
    <w:rsid w:val="003C7BE4"/>
    <w:rsid w:val="003C7E3B"/>
    <w:rsid w:val="003D004B"/>
    <w:rsid w:val="003D0056"/>
    <w:rsid w:val="003D0072"/>
    <w:rsid w:val="003D007F"/>
    <w:rsid w:val="003D00E0"/>
    <w:rsid w:val="003D013F"/>
    <w:rsid w:val="003D017D"/>
    <w:rsid w:val="003D03A7"/>
    <w:rsid w:val="003D03C6"/>
    <w:rsid w:val="003D04D4"/>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1C0"/>
    <w:rsid w:val="003D6204"/>
    <w:rsid w:val="003D6297"/>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34"/>
    <w:rsid w:val="003D6D59"/>
    <w:rsid w:val="003D6DD3"/>
    <w:rsid w:val="003D6FB7"/>
    <w:rsid w:val="003D6FBA"/>
    <w:rsid w:val="003D7000"/>
    <w:rsid w:val="003D7024"/>
    <w:rsid w:val="003D70A2"/>
    <w:rsid w:val="003D7267"/>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97"/>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77"/>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D9"/>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2E"/>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7F"/>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21"/>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070"/>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EC4"/>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56"/>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D9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64"/>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2CB"/>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6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1A"/>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193"/>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3D9"/>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35B"/>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66"/>
    <w:rsid w:val="00435178"/>
    <w:rsid w:val="00435354"/>
    <w:rsid w:val="00435464"/>
    <w:rsid w:val="004354A3"/>
    <w:rsid w:val="004354DA"/>
    <w:rsid w:val="0043561D"/>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5B8"/>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2F01"/>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CE3"/>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32"/>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33"/>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9B"/>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64E"/>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17"/>
    <w:rsid w:val="00456CCB"/>
    <w:rsid w:val="00456D43"/>
    <w:rsid w:val="00456D90"/>
    <w:rsid w:val="00456E23"/>
    <w:rsid w:val="00456F9D"/>
    <w:rsid w:val="00456FDB"/>
    <w:rsid w:val="00457124"/>
    <w:rsid w:val="00457177"/>
    <w:rsid w:val="004571DB"/>
    <w:rsid w:val="004571F5"/>
    <w:rsid w:val="0045731F"/>
    <w:rsid w:val="0045732E"/>
    <w:rsid w:val="004575D3"/>
    <w:rsid w:val="00457603"/>
    <w:rsid w:val="0045763C"/>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600"/>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3E"/>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80F"/>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46"/>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046"/>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2A"/>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4C2"/>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0A"/>
    <w:rsid w:val="00474D1D"/>
    <w:rsid w:val="00474DA9"/>
    <w:rsid w:val="00474DBC"/>
    <w:rsid w:val="00474DF9"/>
    <w:rsid w:val="00474F47"/>
    <w:rsid w:val="00474F58"/>
    <w:rsid w:val="00474F8D"/>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9D5"/>
    <w:rsid w:val="00476AD2"/>
    <w:rsid w:val="00476C32"/>
    <w:rsid w:val="00476D6A"/>
    <w:rsid w:val="00476E3C"/>
    <w:rsid w:val="00476E53"/>
    <w:rsid w:val="00476F1B"/>
    <w:rsid w:val="00476FA6"/>
    <w:rsid w:val="00476FC7"/>
    <w:rsid w:val="00477004"/>
    <w:rsid w:val="00477016"/>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179"/>
    <w:rsid w:val="0048234F"/>
    <w:rsid w:val="004823AF"/>
    <w:rsid w:val="0048244A"/>
    <w:rsid w:val="00482473"/>
    <w:rsid w:val="00482490"/>
    <w:rsid w:val="00482493"/>
    <w:rsid w:val="004824D5"/>
    <w:rsid w:val="004824FC"/>
    <w:rsid w:val="00482532"/>
    <w:rsid w:val="0048253D"/>
    <w:rsid w:val="004825D5"/>
    <w:rsid w:val="004826E7"/>
    <w:rsid w:val="00482795"/>
    <w:rsid w:val="00482970"/>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1A2"/>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5FDE"/>
    <w:rsid w:val="0048602C"/>
    <w:rsid w:val="004860EF"/>
    <w:rsid w:val="0048611E"/>
    <w:rsid w:val="0048619E"/>
    <w:rsid w:val="0048624E"/>
    <w:rsid w:val="0048626A"/>
    <w:rsid w:val="0048632C"/>
    <w:rsid w:val="00486336"/>
    <w:rsid w:val="00486363"/>
    <w:rsid w:val="00486432"/>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C08"/>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CFE"/>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E7"/>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86"/>
    <w:rsid w:val="004A33C3"/>
    <w:rsid w:val="004A35A0"/>
    <w:rsid w:val="004A35A1"/>
    <w:rsid w:val="004A36D1"/>
    <w:rsid w:val="004A3881"/>
    <w:rsid w:val="004A3903"/>
    <w:rsid w:val="004A39CC"/>
    <w:rsid w:val="004A3A71"/>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5BA"/>
    <w:rsid w:val="004A7716"/>
    <w:rsid w:val="004A7830"/>
    <w:rsid w:val="004A7883"/>
    <w:rsid w:val="004A78F6"/>
    <w:rsid w:val="004A79D3"/>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9EF"/>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EF1"/>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41"/>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C87"/>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4FB"/>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B0"/>
    <w:rsid w:val="004D4523"/>
    <w:rsid w:val="004D4734"/>
    <w:rsid w:val="004D473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262"/>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B2"/>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40"/>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1E"/>
    <w:rsid w:val="004F2125"/>
    <w:rsid w:val="004F2137"/>
    <w:rsid w:val="004F2166"/>
    <w:rsid w:val="004F21D6"/>
    <w:rsid w:val="004F2248"/>
    <w:rsid w:val="004F231B"/>
    <w:rsid w:val="004F2514"/>
    <w:rsid w:val="004F252A"/>
    <w:rsid w:val="004F2557"/>
    <w:rsid w:val="004F2592"/>
    <w:rsid w:val="004F2658"/>
    <w:rsid w:val="004F2760"/>
    <w:rsid w:val="004F27AA"/>
    <w:rsid w:val="004F2941"/>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9C5"/>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4F7F39"/>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3FB3"/>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5DC"/>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86"/>
    <w:rsid w:val="00524EF1"/>
    <w:rsid w:val="00524F45"/>
    <w:rsid w:val="00525097"/>
    <w:rsid w:val="00525098"/>
    <w:rsid w:val="005250AB"/>
    <w:rsid w:val="00525148"/>
    <w:rsid w:val="0052514F"/>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5A1"/>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951"/>
    <w:rsid w:val="00531A5C"/>
    <w:rsid w:val="00531ABB"/>
    <w:rsid w:val="00531ADD"/>
    <w:rsid w:val="00531AFC"/>
    <w:rsid w:val="00531C01"/>
    <w:rsid w:val="00531C57"/>
    <w:rsid w:val="00531D37"/>
    <w:rsid w:val="00531E8A"/>
    <w:rsid w:val="00531EC5"/>
    <w:rsid w:val="00531F27"/>
    <w:rsid w:val="00531F29"/>
    <w:rsid w:val="00531FA8"/>
    <w:rsid w:val="0053202A"/>
    <w:rsid w:val="005320E1"/>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7CF"/>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1A1"/>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50"/>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7C1"/>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0F1"/>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D7F"/>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378"/>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0F"/>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9E"/>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8B4"/>
    <w:rsid w:val="00576937"/>
    <w:rsid w:val="0057697D"/>
    <w:rsid w:val="005769F6"/>
    <w:rsid w:val="00576A02"/>
    <w:rsid w:val="00576A4D"/>
    <w:rsid w:val="00576A55"/>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3E0"/>
    <w:rsid w:val="00584419"/>
    <w:rsid w:val="0058445A"/>
    <w:rsid w:val="00584553"/>
    <w:rsid w:val="00584571"/>
    <w:rsid w:val="005845E5"/>
    <w:rsid w:val="00584670"/>
    <w:rsid w:val="00584683"/>
    <w:rsid w:val="005846E2"/>
    <w:rsid w:val="0058473F"/>
    <w:rsid w:val="005848CA"/>
    <w:rsid w:val="005848EE"/>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E67"/>
    <w:rsid w:val="00591FDA"/>
    <w:rsid w:val="00592104"/>
    <w:rsid w:val="0059226B"/>
    <w:rsid w:val="005922B0"/>
    <w:rsid w:val="00592353"/>
    <w:rsid w:val="00592594"/>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34"/>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DAE"/>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74"/>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B"/>
    <w:rsid w:val="005A1077"/>
    <w:rsid w:val="005A111D"/>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3A"/>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3F4"/>
    <w:rsid w:val="005A543E"/>
    <w:rsid w:val="005A54C7"/>
    <w:rsid w:val="005A54FB"/>
    <w:rsid w:val="005A5512"/>
    <w:rsid w:val="005A551E"/>
    <w:rsid w:val="005A55E0"/>
    <w:rsid w:val="005A581C"/>
    <w:rsid w:val="005A5988"/>
    <w:rsid w:val="005A59AB"/>
    <w:rsid w:val="005A5A86"/>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E9A"/>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22A"/>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C1"/>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7F"/>
    <w:rsid w:val="005C76A3"/>
    <w:rsid w:val="005C7788"/>
    <w:rsid w:val="005C7862"/>
    <w:rsid w:val="005C7893"/>
    <w:rsid w:val="005C7894"/>
    <w:rsid w:val="005C789B"/>
    <w:rsid w:val="005C7916"/>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0E2"/>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929"/>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22"/>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2A"/>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0D"/>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C5"/>
    <w:rsid w:val="005E7F70"/>
    <w:rsid w:val="005E7FE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9DD"/>
    <w:rsid w:val="005F09E3"/>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90B"/>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EC"/>
    <w:rsid w:val="006012F2"/>
    <w:rsid w:val="006012FC"/>
    <w:rsid w:val="006013BD"/>
    <w:rsid w:val="0060145F"/>
    <w:rsid w:val="006014EC"/>
    <w:rsid w:val="0060150D"/>
    <w:rsid w:val="006015DE"/>
    <w:rsid w:val="00601695"/>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07FA0"/>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8D5"/>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4F9"/>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087"/>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2F3"/>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9C"/>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CF"/>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0DF"/>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9B6"/>
    <w:rsid w:val="00635A54"/>
    <w:rsid w:val="00635AC0"/>
    <w:rsid w:val="00635B2F"/>
    <w:rsid w:val="00635B31"/>
    <w:rsid w:val="00635B6F"/>
    <w:rsid w:val="00635BEC"/>
    <w:rsid w:val="00635BF2"/>
    <w:rsid w:val="00635C1B"/>
    <w:rsid w:val="00635D12"/>
    <w:rsid w:val="00635D45"/>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D0"/>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B9"/>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C0"/>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DFD"/>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94"/>
    <w:rsid w:val="006530B4"/>
    <w:rsid w:val="00653181"/>
    <w:rsid w:val="0065327D"/>
    <w:rsid w:val="006532B1"/>
    <w:rsid w:val="006532EE"/>
    <w:rsid w:val="006533E3"/>
    <w:rsid w:val="0065340B"/>
    <w:rsid w:val="00653433"/>
    <w:rsid w:val="00653443"/>
    <w:rsid w:val="00653482"/>
    <w:rsid w:val="00653534"/>
    <w:rsid w:val="00653586"/>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1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EA"/>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67"/>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83B"/>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1CB"/>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0F7"/>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87EC9"/>
    <w:rsid w:val="00690058"/>
    <w:rsid w:val="00690275"/>
    <w:rsid w:val="00690288"/>
    <w:rsid w:val="0069033F"/>
    <w:rsid w:val="00690389"/>
    <w:rsid w:val="006903D1"/>
    <w:rsid w:val="006904D9"/>
    <w:rsid w:val="006905D8"/>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3F23"/>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A5C"/>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38"/>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76"/>
    <w:rsid w:val="006A1384"/>
    <w:rsid w:val="006A1403"/>
    <w:rsid w:val="006A14B8"/>
    <w:rsid w:val="006A16B6"/>
    <w:rsid w:val="006A16DD"/>
    <w:rsid w:val="006A177E"/>
    <w:rsid w:val="006A1938"/>
    <w:rsid w:val="006A193E"/>
    <w:rsid w:val="006A1A07"/>
    <w:rsid w:val="006A1AE5"/>
    <w:rsid w:val="006A1B4C"/>
    <w:rsid w:val="006A1B73"/>
    <w:rsid w:val="006A1E79"/>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CE7"/>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911"/>
    <w:rsid w:val="006A4917"/>
    <w:rsid w:val="006A4963"/>
    <w:rsid w:val="006A49FA"/>
    <w:rsid w:val="006A4A8A"/>
    <w:rsid w:val="006A4B83"/>
    <w:rsid w:val="006A4BB6"/>
    <w:rsid w:val="006A4BC8"/>
    <w:rsid w:val="006A4BFB"/>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35A"/>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9D8"/>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18F"/>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5DC"/>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6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3BD"/>
    <w:rsid w:val="006C345F"/>
    <w:rsid w:val="006C34CE"/>
    <w:rsid w:val="006C3500"/>
    <w:rsid w:val="006C351D"/>
    <w:rsid w:val="006C3524"/>
    <w:rsid w:val="006C3602"/>
    <w:rsid w:val="006C3779"/>
    <w:rsid w:val="006C378E"/>
    <w:rsid w:val="006C393C"/>
    <w:rsid w:val="006C39D1"/>
    <w:rsid w:val="006C39EA"/>
    <w:rsid w:val="006C3A2E"/>
    <w:rsid w:val="006C3A91"/>
    <w:rsid w:val="006C3AA9"/>
    <w:rsid w:val="006C3C16"/>
    <w:rsid w:val="006C3C3E"/>
    <w:rsid w:val="006C3E4C"/>
    <w:rsid w:val="006C4078"/>
    <w:rsid w:val="006C413C"/>
    <w:rsid w:val="006C4331"/>
    <w:rsid w:val="006C4335"/>
    <w:rsid w:val="006C4392"/>
    <w:rsid w:val="006C440D"/>
    <w:rsid w:val="006C44A8"/>
    <w:rsid w:val="006C4566"/>
    <w:rsid w:val="006C458C"/>
    <w:rsid w:val="006C4650"/>
    <w:rsid w:val="006C47D1"/>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6EF"/>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81"/>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3F"/>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66"/>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5F5"/>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3CE"/>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35"/>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1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494"/>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1C"/>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89"/>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2FB"/>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54"/>
    <w:rsid w:val="00716FB3"/>
    <w:rsid w:val="007170FB"/>
    <w:rsid w:val="00717145"/>
    <w:rsid w:val="0071719C"/>
    <w:rsid w:val="00717206"/>
    <w:rsid w:val="00717233"/>
    <w:rsid w:val="0071728C"/>
    <w:rsid w:val="007172D6"/>
    <w:rsid w:val="00717333"/>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1F4E"/>
    <w:rsid w:val="007220C0"/>
    <w:rsid w:val="00722188"/>
    <w:rsid w:val="00722228"/>
    <w:rsid w:val="00722331"/>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DB7"/>
    <w:rsid w:val="00731E2C"/>
    <w:rsid w:val="00731E40"/>
    <w:rsid w:val="00731E77"/>
    <w:rsid w:val="00731EA4"/>
    <w:rsid w:val="00731EE1"/>
    <w:rsid w:val="00731EE7"/>
    <w:rsid w:val="00731F70"/>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785"/>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AA"/>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12"/>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11"/>
    <w:rsid w:val="00745C27"/>
    <w:rsid w:val="00745C50"/>
    <w:rsid w:val="00745C7D"/>
    <w:rsid w:val="00745D8D"/>
    <w:rsid w:val="00746041"/>
    <w:rsid w:val="007461D0"/>
    <w:rsid w:val="00746279"/>
    <w:rsid w:val="007463A2"/>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512"/>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985"/>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12"/>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5F"/>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5B7"/>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39"/>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6D6"/>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65"/>
    <w:rsid w:val="00775C95"/>
    <w:rsid w:val="00775CE0"/>
    <w:rsid w:val="00775D0D"/>
    <w:rsid w:val="00775EAF"/>
    <w:rsid w:val="00775FA6"/>
    <w:rsid w:val="007760EE"/>
    <w:rsid w:val="0077613F"/>
    <w:rsid w:val="0077619C"/>
    <w:rsid w:val="00776227"/>
    <w:rsid w:val="007762AE"/>
    <w:rsid w:val="0077631C"/>
    <w:rsid w:val="00776363"/>
    <w:rsid w:val="00776515"/>
    <w:rsid w:val="00776554"/>
    <w:rsid w:val="00776562"/>
    <w:rsid w:val="00776567"/>
    <w:rsid w:val="0077669D"/>
    <w:rsid w:val="007767ED"/>
    <w:rsid w:val="00776A37"/>
    <w:rsid w:val="00776A43"/>
    <w:rsid w:val="00776AE4"/>
    <w:rsid w:val="00776AE8"/>
    <w:rsid w:val="00776B71"/>
    <w:rsid w:val="00776C49"/>
    <w:rsid w:val="00776FC7"/>
    <w:rsid w:val="00776FCA"/>
    <w:rsid w:val="00777156"/>
    <w:rsid w:val="007771AC"/>
    <w:rsid w:val="0077724B"/>
    <w:rsid w:val="007772A9"/>
    <w:rsid w:val="0077739A"/>
    <w:rsid w:val="007773E3"/>
    <w:rsid w:val="007774E6"/>
    <w:rsid w:val="0077756B"/>
    <w:rsid w:val="00777577"/>
    <w:rsid w:val="0077767E"/>
    <w:rsid w:val="00777787"/>
    <w:rsid w:val="00777792"/>
    <w:rsid w:val="007777A8"/>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2B"/>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D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6"/>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4EC"/>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3A8"/>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B56"/>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DB1"/>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5A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A"/>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1AE"/>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964"/>
    <w:rsid w:val="007D3B05"/>
    <w:rsid w:val="007D3B2A"/>
    <w:rsid w:val="007D3B4A"/>
    <w:rsid w:val="007D3B9E"/>
    <w:rsid w:val="007D3BF3"/>
    <w:rsid w:val="007D3D25"/>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6F9"/>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59"/>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CB"/>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A59"/>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03"/>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99E"/>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79"/>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0D"/>
    <w:rsid w:val="00821AC5"/>
    <w:rsid w:val="00821AF2"/>
    <w:rsid w:val="00821B26"/>
    <w:rsid w:val="00821B38"/>
    <w:rsid w:val="00821BA0"/>
    <w:rsid w:val="00821BB1"/>
    <w:rsid w:val="00821BBE"/>
    <w:rsid w:val="00821D80"/>
    <w:rsid w:val="00821DA9"/>
    <w:rsid w:val="00822034"/>
    <w:rsid w:val="0082205C"/>
    <w:rsid w:val="008224B8"/>
    <w:rsid w:val="008224D5"/>
    <w:rsid w:val="008225A1"/>
    <w:rsid w:val="008225A9"/>
    <w:rsid w:val="0082277E"/>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36"/>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06A"/>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0F79"/>
    <w:rsid w:val="00831036"/>
    <w:rsid w:val="0083103C"/>
    <w:rsid w:val="008310B3"/>
    <w:rsid w:val="00831174"/>
    <w:rsid w:val="00831188"/>
    <w:rsid w:val="00831197"/>
    <w:rsid w:val="00831205"/>
    <w:rsid w:val="00831234"/>
    <w:rsid w:val="0083131F"/>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7B"/>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C24"/>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C7A"/>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655"/>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6E"/>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D0A"/>
    <w:rsid w:val="00841F01"/>
    <w:rsid w:val="00841F45"/>
    <w:rsid w:val="00841FCE"/>
    <w:rsid w:val="008421CF"/>
    <w:rsid w:val="008421E9"/>
    <w:rsid w:val="00842203"/>
    <w:rsid w:val="0084226B"/>
    <w:rsid w:val="00842301"/>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3FC"/>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27"/>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C8A"/>
    <w:rsid w:val="00862D3A"/>
    <w:rsid w:val="00862DB5"/>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54"/>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22"/>
    <w:rsid w:val="008732F9"/>
    <w:rsid w:val="00873343"/>
    <w:rsid w:val="0087334E"/>
    <w:rsid w:val="00873359"/>
    <w:rsid w:val="0087337B"/>
    <w:rsid w:val="008733BA"/>
    <w:rsid w:val="008733F8"/>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CE8"/>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D15"/>
    <w:rsid w:val="00877E6E"/>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1C4"/>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AB"/>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5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2B7"/>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4B"/>
    <w:rsid w:val="00892F8B"/>
    <w:rsid w:val="0089301A"/>
    <w:rsid w:val="00893045"/>
    <w:rsid w:val="0089308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8F"/>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48D"/>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6"/>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38"/>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2F1"/>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0E7"/>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76D"/>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A3"/>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64"/>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281"/>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1F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20"/>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3F"/>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50"/>
    <w:rsid w:val="008F24CF"/>
    <w:rsid w:val="008F265E"/>
    <w:rsid w:val="008F26C5"/>
    <w:rsid w:val="008F2760"/>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4EA"/>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11"/>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1"/>
    <w:rsid w:val="008F6F0B"/>
    <w:rsid w:val="008F6FC5"/>
    <w:rsid w:val="008F701C"/>
    <w:rsid w:val="008F7068"/>
    <w:rsid w:val="008F7107"/>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1CF"/>
    <w:rsid w:val="009012DA"/>
    <w:rsid w:val="009013B3"/>
    <w:rsid w:val="009013ED"/>
    <w:rsid w:val="0090147D"/>
    <w:rsid w:val="00901573"/>
    <w:rsid w:val="009016B8"/>
    <w:rsid w:val="009017CF"/>
    <w:rsid w:val="00901834"/>
    <w:rsid w:val="00901857"/>
    <w:rsid w:val="009018A5"/>
    <w:rsid w:val="00901A1D"/>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2FFD"/>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A8"/>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BF8"/>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DC"/>
    <w:rsid w:val="00913CEB"/>
    <w:rsid w:val="00913D82"/>
    <w:rsid w:val="00913E51"/>
    <w:rsid w:val="00913E79"/>
    <w:rsid w:val="00913E98"/>
    <w:rsid w:val="00913EFE"/>
    <w:rsid w:val="00913FEA"/>
    <w:rsid w:val="00914040"/>
    <w:rsid w:val="00914120"/>
    <w:rsid w:val="0091418B"/>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27"/>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1FB8"/>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8FE"/>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5C4"/>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1F3"/>
    <w:rsid w:val="0093122F"/>
    <w:rsid w:val="0093144F"/>
    <w:rsid w:val="009314E2"/>
    <w:rsid w:val="009314FA"/>
    <w:rsid w:val="0093154F"/>
    <w:rsid w:val="0093162D"/>
    <w:rsid w:val="0093175A"/>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5A1"/>
    <w:rsid w:val="009365A9"/>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CA4"/>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6"/>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8C"/>
    <w:rsid w:val="009621A9"/>
    <w:rsid w:val="009621C3"/>
    <w:rsid w:val="009621CC"/>
    <w:rsid w:val="00962216"/>
    <w:rsid w:val="00962228"/>
    <w:rsid w:val="00962249"/>
    <w:rsid w:val="0096229C"/>
    <w:rsid w:val="009622B7"/>
    <w:rsid w:val="009622C9"/>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1C2"/>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1D"/>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89"/>
    <w:rsid w:val="00975DAD"/>
    <w:rsid w:val="00975DDA"/>
    <w:rsid w:val="00975E06"/>
    <w:rsid w:val="00975E90"/>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BA7"/>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AA9"/>
    <w:rsid w:val="00980D90"/>
    <w:rsid w:val="00980DA2"/>
    <w:rsid w:val="00980DCC"/>
    <w:rsid w:val="00980E13"/>
    <w:rsid w:val="00980E70"/>
    <w:rsid w:val="00980F02"/>
    <w:rsid w:val="00980FFC"/>
    <w:rsid w:val="0098107A"/>
    <w:rsid w:val="00981120"/>
    <w:rsid w:val="0098114A"/>
    <w:rsid w:val="00981292"/>
    <w:rsid w:val="009812B9"/>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47B"/>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E86"/>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A1"/>
    <w:rsid w:val="00993AEC"/>
    <w:rsid w:val="00993B2F"/>
    <w:rsid w:val="00993B3E"/>
    <w:rsid w:val="00993CAB"/>
    <w:rsid w:val="00993DF6"/>
    <w:rsid w:val="00993EA3"/>
    <w:rsid w:val="00993EE6"/>
    <w:rsid w:val="00993EEA"/>
    <w:rsid w:val="00993F35"/>
    <w:rsid w:val="0099402F"/>
    <w:rsid w:val="00994035"/>
    <w:rsid w:val="00994052"/>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8F3"/>
    <w:rsid w:val="00996921"/>
    <w:rsid w:val="00996A8B"/>
    <w:rsid w:val="00996AC8"/>
    <w:rsid w:val="00996BAB"/>
    <w:rsid w:val="00996DC8"/>
    <w:rsid w:val="00996E67"/>
    <w:rsid w:val="00996F5D"/>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1FCA"/>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BB7"/>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66"/>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BA7"/>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58E"/>
    <w:rsid w:val="009D179C"/>
    <w:rsid w:val="009D1868"/>
    <w:rsid w:val="009D18B0"/>
    <w:rsid w:val="009D18EE"/>
    <w:rsid w:val="009D18EF"/>
    <w:rsid w:val="009D18FC"/>
    <w:rsid w:val="009D1AD1"/>
    <w:rsid w:val="009D1D15"/>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1E"/>
    <w:rsid w:val="009D4F48"/>
    <w:rsid w:val="009D50FF"/>
    <w:rsid w:val="009D513A"/>
    <w:rsid w:val="009D518D"/>
    <w:rsid w:val="009D5251"/>
    <w:rsid w:val="009D5262"/>
    <w:rsid w:val="009D5327"/>
    <w:rsid w:val="009D5332"/>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5"/>
    <w:rsid w:val="009E27A5"/>
    <w:rsid w:val="009E293D"/>
    <w:rsid w:val="009E2A0C"/>
    <w:rsid w:val="009E2AB0"/>
    <w:rsid w:val="009E2BAA"/>
    <w:rsid w:val="009E2CAC"/>
    <w:rsid w:val="009E2D26"/>
    <w:rsid w:val="009E2DD5"/>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56"/>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2D9"/>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4C"/>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08"/>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3D3"/>
    <w:rsid w:val="00A014E6"/>
    <w:rsid w:val="00A01542"/>
    <w:rsid w:val="00A01547"/>
    <w:rsid w:val="00A0158D"/>
    <w:rsid w:val="00A0160C"/>
    <w:rsid w:val="00A0161B"/>
    <w:rsid w:val="00A017A5"/>
    <w:rsid w:val="00A0183B"/>
    <w:rsid w:val="00A01853"/>
    <w:rsid w:val="00A018DD"/>
    <w:rsid w:val="00A018FB"/>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E5C"/>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2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498"/>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674"/>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5FD"/>
    <w:rsid w:val="00A146D2"/>
    <w:rsid w:val="00A146EA"/>
    <w:rsid w:val="00A146ED"/>
    <w:rsid w:val="00A147DE"/>
    <w:rsid w:val="00A14877"/>
    <w:rsid w:val="00A149BB"/>
    <w:rsid w:val="00A14AAD"/>
    <w:rsid w:val="00A14AC3"/>
    <w:rsid w:val="00A14B60"/>
    <w:rsid w:val="00A14C23"/>
    <w:rsid w:val="00A14D0B"/>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99"/>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41"/>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6"/>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A3"/>
    <w:rsid w:val="00A31419"/>
    <w:rsid w:val="00A3141B"/>
    <w:rsid w:val="00A3145C"/>
    <w:rsid w:val="00A31480"/>
    <w:rsid w:val="00A31493"/>
    <w:rsid w:val="00A314A4"/>
    <w:rsid w:val="00A3157B"/>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4E8"/>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08E"/>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0B0"/>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6FD"/>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81"/>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17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1B"/>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51"/>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82"/>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2AE"/>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AF3"/>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63"/>
    <w:rsid w:val="00A63EDF"/>
    <w:rsid w:val="00A63EF1"/>
    <w:rsid w:val="00A63F0F"/>
    <w:rsid w:val="00A64131"/>
    <w:rsid w:val="00A641F8"/>
    <w:rsid w:val="00A642D0"/>
    <w:rsid w:val="00A6433F"/>
    <w:rsid w:val="00A643A4"/>
    <w:rsid w:val="00A64450"/>
    <w:rsid w:val="00A64545"/>
    <w:rsid w:val="00A64597"/>
    <w:rsid w:val="00A645A5"/>
    <w:rsid w:val="00A645FC"/>
    <w:rsid w:val="00A646DF"/>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5D6"/>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0C"/>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25"/>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64"/>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161"/>
    <w:rsid w:val="00A86215"/>
    <w:rsid w:val="00A8631B"/>
    <w:rsid w:val="00A8637E"/>
    <w:rsid w:val="00A863F2"/>
    <w:rsid w:val="00A863F3"/>
    <w:rsid w:val="00A863FB"/>
    <w:rsid w:val="00A86423"/>
    <w:rsid w:val="00A8663E"/>
    <w:rsid w:val="00A8672A"/>
    <w:rsid w:val="00A86787"/>
    <w:rsid w:val="00A867BB"/>
    <w:rsid w:val="00A868CD"/>
    <w:rsid w:val="00A86941"/>
    <w:rsid w:val="00A86B8E"/>
    <w:rsid w:val="00A86C44"/>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6F"/>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0F20"/>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50E"/>
    <w:rsid w:val="00A9368B"/>
    <w:rsid w:val="00A93758"/>
    <w:rsid w:val="00A938CF"/>
    <w:rsid w:val="00A938DB"/>
    <w:rsid w:val="00A9398F"/>
    <w:rsid w:val="00A93AE3"/>
    <w:rsid w:val="00A93B14"/>
    <w:rsid w:val="00A93C48"/>
    <w:rsid w:val="00A93C6E"/>
    <w:rsid w:val="00A93D52"/>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86A"/>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CE7"/>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65"/>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3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E5F"/>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7A"/>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A79"/>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4A6"/>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CDC"/>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1C"/>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E3"/>
    <w:rsid w:val="00AC13BF"/>
    <w:rsid w:val="00AC1404"/>
    <w:rsid w:val="00AC14C6"/>
    <w:rsid w:val="00AC1573"/>
    <w:rsid w:val="00AC159E"/>
    <w:rsid w:val="00AC15B5"/>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6F2"/>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B0"/>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CF"/>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0F5F"/>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7C"/>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DFC"/>
    <w:rsid w:val="00AE1E05"/>
    <w:rsid w:val="00AE1E10"/>
    <w:rsid w:val="00AE1E64"/>
    <w:rsid w:val="00AE2023"/>
    <w:rsid w:val="00AE20A7"/>
    <w:rsid w:val="00AE219C"/>
    <w:rsid w:val="00AE21DF"/>
    <w:rsid w:val="00AE2225"/>
    <w:rsid w:val="00AE2237"/>
    <w:rsid w:val="00AE223E"/>
    <w:rsid w:val="00AE2245"/>
    <w:rsid w:val="00AE240A"/>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6C"/>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C8C"/>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9A9"/>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5FB"/>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49"/>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82F"/>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21"/>
    <w:rsid w:val="00AF7FC4"/>
    <w:rsid w:val="00AF7FF1"/>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05"/>
    <w:rsid w:val="00B0731C"/>
    <w:rsid w:val="00B07364"/>
    <w:rsid w:val="00B073FC"/>
    <w:rsid w:val="00B07477"/>
    <w:rsid w:val="00B074B0"/>
    <w:rsid w:val="00B074CB"/>
    <w:rsid w:val="00B07549"/>
    <w:rsid w:val="00B077E4"/>
    <w:rsid w:val="00B0780C"/>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5F2A"/>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064"/>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2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AE5"/>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6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951"/>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97A"/>
    <w:rsid w:val="00B51A4E"/>
    <w:rsid w:val="00B51B99"/>
    <w:rsid w:val="00B51C55"/>
    <w:rsid w:val="00B51C87"/>
    <w:rsid w:val="00B51CE5"/>
    <w:rsid w:val="00B51D16"/>
    <w:rsid w:val="00B51DBA"/>
    <w:rsid w:val="00B51E96"/>
    <w:rsid w:val="00B51F54"/>
    <w:rsid w:val="00B51FA7"/>
    <w:rsid w:val="00B51FEA"/>
    <w:rsid w:val="00B52109"/>
    <w:rsid w:val="00B523B2"/>
    <w:rsid w:val="00B5249D"/>
    <w:rsid w:val="00B52580"/>
    <w:rsid w:val="00B52649"/>
    <w:rsid w:val="00B5267B"/>
    <w:rsid w:val="00B526F9"/>
    <w:rsid w:val="00B527AF"/>
    <w:rsid w:val="00B527B4"/>
    <w:rsid w:val="00B527CC"/>
    <w:rsid w:val="00B527FC"/>
    <w:rsid w:val="00B52815"/>
    <w:rsid w:val="00B528D9"/>
    <w:rsid w:val="00B529B3"/>
    <w:rsid w:val="00B52B83"/>
    <w:rsid w:val="00B52C1B"/>
    <w:rsid w:val="00B52CF5"/>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7D4"/>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96C"/>
    <w:rsid w:val="00B57A6A"/>
    <w:rsid w:val="00B57AB4"/>
    <w:rsid w:val="00B57C29"/>
    <w:rsid w:val="00B57D48"/>
    <w:rsid w:val="00B57DDE"/>
    <w:rsid w:val="00B57E7E"/>
    <w:rsid w:val="00B57EE8"/>
    <w:rsid w:val="00B57F36"/>
    <w:rsid w:val="00B57F48"/>
    <w:rsid w:val="00B57FED"/>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74"/>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667"/>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27"/>
    <w:rsid w:val="00B71ADD"/>
    <w:rsid w:val="00B71B4A"/>
    <w:rsid w:val="00B71B66"/>
    <w:rsid w:val="00B71C92"/>
    <w:rsid w:val="00B71C95"/>
    <w:rsid w:val="00B71DAF"/>
    <w:rsid w:val="00B71F19"/>
    <w:rsid w:val="00B71F7D"/>
    <w:rsid w:val="00B71FDD"/>
    <w:rsid w:val="00B72025"/>
    <w:rsid w:val="00B722DF"/>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A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1A2"/>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59"/>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9F7"/>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1B7"/>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1F"/>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A2"/>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5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63"/>
    <w:rsid w:val="00BA1FCB"/>
    <w:rsid w:val="00BA1FE8"/>
    <w:rsid w:val="00BA207C"/>
    <w:rsid w:val="00BA21FA"/>
    <w:rsid w:val="00BA2235"/>
    <w:rsid w:val="00BA227C"/>
    <w:rsid w:val="00BA2348"/>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6A"/>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B4"/>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5FA9"/>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59"/>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3B"/>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3B"/>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0F4"/>
    <w:rsid w:val="00BE22BC"/>
    <w:rsid w:val="00BE230A"/>
    <w:rsid w:val="00BE23D4"/>
    <w:rsid w:val="00BE2427"/>
    <w:rsid w:val="00BE244B"/>
    <w:rsid w:val="00BE2459"/>
    <w:rsid w:val="00BE247C"/>
    <w:rsid w:val="00BE2504"/>
    <w:rsid w:val="00BE2513"/>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C54"/>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3B"/>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D6"/>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1AC"/>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281"/>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79"/>
    <w:rsid w:val="00C1128D"/>
    <w:rsid w:val="00C112B5"/>
    <w:rsid w:val="00C113FF"/>
    <w:rsid w:val="00C11496"/>
    <w:rsid w:val="00C115E3"/>
    <w:rsid w:val="00C11827"/>
    <w:rsid w:val="00C118FD"/>
    <w:rsid w:val="00C1190F"/>
    <w:rsid w:val="00C11988"/>
    <w:rsid w:val="00C11A24"/>
    <w:rsid w:val="00C11A89"/>
    <w:rsid w:val="00C11B08"/>
    <w:rsid w:val="00C11BBE"/>
    <w:rsid w:val="00C11BEE"/>
    <w:rsid w:val="00C11C53"/>
    <w:rsid w:val="00C11C62"/>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2"/>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8F3"/>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1E"/>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57"/>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56"/>
    <w:rsid w:val="00C32BB7"/>
    <w:rsid w:val="00C32BC4"/>
    <w:rsid w:val="00C32BD1"/>
    <w:rsid w:val="00C32BD9"/>
    <w:rsid w:val="00C32CA1"/>
    <w:rsid w:val="00C32CCD"/>
    <w:rsid w:val="00C32DB4"/>
    <w:rsid w:val="00C32EF5"/>
    <w:rsid w:val="00C32F47"/>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C8F"/>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B5"/>
    <w:rsid w:val="00C420F8"/>
    <w:rsid w:val="00C42182"/>
    <w:rsid w:val="00C421D4"/>
    <w:rsid w:val="00C4223C"/>
    <w:rsid w:val="00C42271"/>
    <w:rsid w:val="00C422E2"/>
    <w:rsid w:val="00C422F6"/>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A87"/>
    <w:rsid w:val="00C42BCB"/>
    <w:rsid w:val="00C42C03"/>
    <w:rsid w:val="00C42C3E"/>
    <w:rsid w:val="00C42E1C"/>
    <w:rsid w:val="00C42E39"/>
    <w:rsid w:val="00C42E3E"/>
    <w:rsid w:val="00C42F0A"/>
    <w:rsid w:val="00C43035"/>
    <w:rsid w:val="00C430DB"/>
    <w:rsid w:val="00C4316C"/>
    <w:rsid w:val="00C431F0"/>
    <w:rsid w:val="00C43201"/>
    <w:rsid w:val="00C4334B"/>
    <w:rsid w:val="00C4339D"/>
    <w:rsid w:val="00C43531"/>
    <w:rsid w:val="00C43705"/>
    <w:rsid w:val="00C438AE"/>
    <w:rsid w:val="00C438CE"/>
    <w:rsid w:val="00C43A5B"/>
    <w:rsid w:val="00C43A7E"/>
    <w:rsid w:val="00C43B12"/>
    <w:rsid w:val="00C43C66"/>
    <w:rsid w:val="00C43C7A"/>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5FAC"/>
    <w:rsid w:val="00C46042"/>
    <w:rsid w:val="00C4606B"/>
    <w:rsid w:val="00C46119"/>
    <w:rsid w:val="00C46198"/>
    <w:rsid w:val="00C46219"/>
    <w:rsid w:val="00C462CA"/>
    <w:rsid w:val="00C462CD"/>
    <w:rsid w:val="00C46378"/>
    <w:rsid w:val="00C4644C"/>
    <w:rsid w:val="00C464CD"/>
    <w:rsid w:val="00C4658A"/>
    <w:rsid w:val="00C465C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B8"/>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8E7"/>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B"/>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4ED4"/>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B4D"/>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02"/>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2FF"/>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56"/>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CDE"/>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0E"/>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06"/>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6B"/>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76"/>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33"/>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29"/>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DD0"/>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3F1"/>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DC1"/>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AC3"/>
    <w:rsid w:val="00CE3BA0"/>
    <w:rsid w:val="00CE3BF3"/>
    <w:rsid w:val="00CE3C28"/>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44F"/>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06"/>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9B8"/>
    <w:rsid w:val="00CF4AB1"/>
    <w:rsid w:val="00CF4B3D"/>
    <w:rsid w:val="00CF4BE8"/>
    <w:rsid w:val="00CF4C5A"/>
    <w:rsid w:val="00CF4C9B"/>
    <w:rsid w:val="00CF4D09"/>
    <w:rsid w:val="00CF4D68"/>
    <w:rsid w:val="00CF4D94"/>
    <w:rsid w:val="00CF4DCD"/>
    <w:rsid w:val="00CF4EDE"/>
    <w:rsid w:val="00CF4F8D"/>
    <w:rsid w:val="00CF514E"/>
    <w:rsid w:val="00CF51F6"/>
    <w:rsid w:val="00CF529B"/>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0DC"/>
    <w:rsid w:val="00CF71CD"/>
    <w:rsid w:val="00CF7224"/>
    <w:rsid w:val="00CF7247"/>
    <w:rsid w:val="00CF731C"/>
    <w:rsid w:val="00CF737F"/>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2D"/>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29"/>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17"/>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3F7"/>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26"/>
    <w:rsid w:val="00D14769"/>
    <w:rsid w:val="00D147E5"/>
    <w:rsid w:val="00D14819"/>
    <w:rsid w:val="00D14856"/>
    <w:rsid w:val="00D149B9"/>
    <w:rsid w:val="00D149DD"/>
    <w:rsid w:val="00D14A49"/>
    <w:rsid w:val="00D14ADD"/>
    <w:rsid w:val="00D14B5D"/>
    <w:rsid w:val="00D14CCC"/>
    <w:rsid w:val="00D14CED"/>
    <w:rsid w:val="00D14D93"/>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09"/>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A"/>
    <w:rsid w:val="00D2301F"/>
    <w:rsid w:val="00D23025"/>
    <w:rsid w:val="00D230E2"/>
    <w:rsid w:val="00D231E8"/>
    <w:rsid w:val="00D2325B"/>
    <w:rsid w:val="00D233C4"/>
    <w:rsid w:val="00D23467"/>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6A"/>
    <w:rsid w:val="00D23DFB"/>
    <w:rsid w:val="00D23E0D"/>
    <w:rsid w:val="00D23E72"/>
    <w:rsid w:val="00D23F9A"/>
    <w:rsid w:val="00D2403A"/>
    <w:rsid w:val="00D24059"/>
    <w:rsid w:val="00D2406B"/>
    <w:rsid w:val="00D24194"/>
    <w:rsid w:val="00D241F8"/>
    <w:rsid w:val="00D24201"/>
    <w:rsid w:val="00D24272"/>
    <w:rsid w:val="00D24293"/>
    <w:rsid w:val="00D2429F"/>
    <w:rsid w:val="00D242E0"/>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0AF"/>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73"/>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73"/>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BF7"/>
    <w:rsid w:val="00D31D4E"/>
    <w:rsid w:val="00D31E0B"/>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1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C99"/>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72C"/>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0A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A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34"/>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06"/>
    <w:rsid w:val="00D44727"/>
    <w:rsid w:val="00D448A2"/>
    <w:rsid w:val="00D44924"/>
    <w:rsid w:val="00D44B08"/>
    <w:rsid w:val="00D44D06"/>
    <w:rsid w:val="00D44D27"/>
    <w:rsid w:val="00D44D99"/>
    <w:rsid w:val="00D44DFE"/>
    <w:rsid w:val="00D44EA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680"/>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66"/>
    <w:rsid w:val="00D56979"/>
    <w:rsid w:val="00D56B30"/>
    <w:rsid w:val="00D56B62"/>
    <w:rsid w:val="00D56B6F"/>
    <w:rsid w:val="00D56C51"/>
    <w:rsid w:val="00D56C54"/>
    <w:rsid w:val="00D56CD6"/>
    <w:rsid w:val="00D56E59"/>
    <w:rsid w:val="00D57081"/>
    <w:rsid w:val="00D571AE"/>
    <w:rsid w:val="00D571E2"/>
    <w:rsid w:val="00D57213"/>
    <w:rsid w:val="00D572D0"/>
    <w:rsid w:val="00D57367"/>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3BE"/>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275"/>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5F8"/>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F7"/>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10"/>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22"/>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DF"/>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3D7"/>
    <w:rsid w:val="00DB4510"/>
    <w:rsid w:val="00DB466E"/>
    <w:rsid w:val="00DB46C6"/>
    <w:rsid w:val="00DB47BD"/>
    <w:rsid w:val="00DB480B"/>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9E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9E2"/>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7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62"/>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76F"/>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12"/>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44"/>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01"/>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3"/>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74"/>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237"/>
    <w:rsid w:val="00DF4312"/>
    <w:rsid w:val="00DF433F"/>
    <w:rsid w:val="00DF434B"/>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41"/>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21"/>
    <w:rsid w:val="00E02A98"/>
    <w:rsid w:val="00E02B31"/>
    <w:rsid w:val="00E02B41"/>
    <w:rsid w:val="00E02B99"/>
    <w:rsid w:val="00E02D4B"/>
    <w:rsid w:val="00E02D74"/>
    <w:rsid w:val="00E02E14"/>
    <w:rsid w:val="00E02EC7"/>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5C"/>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6D"/>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0F"/>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5"/>
    <w:rsid w:val="00E4374D"/>
    <w:rsid w:val="00E4374F"/>
    <w:rsid w:val="00E437B3"/>
    <w:rsid w:val="00E43800"/>
    <w:rsid w:val="00E43894"/>
    <w:rsid w:val="00E439B9"/>
    <w:rsid w:val="00E43A43"/>
    <w:rsid w:val="00E43A78"/>
    <w:rsid w:val="00E43AEA"/>
    <w:rsid w:val="00E43BD6"/>
    <w:rsid w:val="00E43BEA"/>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787"/>
    <w:rsid w:val="00E448F0"/>
    <w:rsid w:val="00E449E7"/>
    <w:rsid w:val="00E44AB2"/>
    <w:rsid w:val="00E44ABB"/>
    <w:rsid w:val="00E44AE6"/>
    <w:rsid w:val="00E44AF2"/>
    <w:rsid w:val="00E44D78"/>
    <w:rsid w:val="00E44D93"/>
    <w:rsid w:val="00E44E16"/>
    <w:rsid w:val="00E44E54"/>
    <w:rsid w:val="00E44EA2"/>
    <w:rsid w:val="00E44EA5"/>
    <w:rsid w:val="00E44F0D"/>
    <w:rsid w:val="00E44F5B"/>
    <w:rsid w:val="00E44F76"/>
    <w:rsid w:val="00E44FB2"/>
    <w:rsid w:val="00E4502B"/>
    <w:rsid w:val="00E450BC"/>
    <w:rsid w:val="00E45119"/>
    <w:rsid w:val="00E45192"/>
    <w:rsid w:val="00E451AB"/>
    <w:rsid w:val="00E451CE"/>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997"/>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CD0"/>
    <w:rsid w:val="00E51D2F"/>
    <w:rsid w:val="00E51DA3"/>
    <w:rsid w:val="00E51E77"/>
    <w:rsid w:val="00E51E88"/>
    <w:rsid w:val="00E51EED"/>
    <w:rsid w:val="00E51EF5"/>
    <w:rsid w:val="00E51FA5"/>
    <w:rsid w:val="00E52074"/>
    <w:rsid w:val="00E520C4"/>
    <w:rsid w:val="00E52157"/>
    <w:rsid w:val="00E5215C"/>
    <w:rsid w:val="00E521A4"/>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18"/>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92"/>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79"/>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61D"/>
    <w:rsid w:val="00E70727"/>
    <w:rsid w:val="00E707B1"/>
    <w:rsid w:val="00E70911"/>
    <w:rsid w:val="00E70971"/>
    <w:rsid w:val="00E70A5F"/>
    <w:rsid w:val="00E70A94"/>
    <w:rsid w:val="00E70AC5"/>
    <w:rsid w:val="00E70C3A"/>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9A6"/>
    <w:rsid w:val="00E71AA0"/>
    <w:rsid w:val="00E71AB7"/>
    <w:rsid w:val="00E71BA7"/>
    <w:rsid w:val="00E71DE9"/>
    <w:rsid w:val="00E71E13"/>
    <w:rsid w:val="00E71E59"/>
    <w:rsid w:val="00E71E7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5DC"/>
    <w:rsid w:val="00E7464B"/>
    <w:rsid w:val="00E74717"/>
    <w:rsid w:val="00E74789"/>
    <w:rsid w:val="00E7489E"/>
    <w:rsid w:val="00E748E9"/>
    <w:rsid w:val="00E7494D"/>
    <w:rsid w:val="00E749F5"/>
    <w:rsid w:val="00E74B11"/>
    <w:rsid w:val="00E74B72"/>
    <w:rsid w:val="00E74BE8"/>
    <w:rsid w:val="00E74CFA"/>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27"/>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1A"/>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637"/>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0"/>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16"/>
    <w:rsid w:val="00E87028"/>
    <w:rsid w:val="00E8705D"/>
    <w:rsid w:val="00E871E8"/>
    <w:rsid w:val="00E872B9"/>
    <w:rsid w:val="00E872EE"/>
    <w:rsid w:val="00E873E5"/>
    <w:rsid w:val="00E8744B"/>
    <w:rsid w:val="00E8750E"/>
    <w:rsid w:val="00E87545"/>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34"/>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32"/>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29"/>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60"/>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A3"/>
    <w:rsid w:val="00EB5CF7"/>
    <w:rsid w:val="00EB5DB1"/>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BA"/>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A"/>
    <w:rsid w:val="00EC220C"/>
    <w:rsid w:val="00EC2355"/>
    <w:rsid w:val="00EC2419"/>
    <w:rsid w:val="00EC258A"/>
    <w:rsid w:val="00EC262B"/>
    <w:rsid w:val="00EC274B"/>
    <w:rsid w:val="00EC2891"/>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2CA"/>
    <w:rsid w:val="00EC532E"/>
    <w:rsid w:val="00EC535C"/>
    <w:rsid w:val="00EC5381"/>
    <w:rsid w:val="00EC53A1"/>
    <w:rsid w:val="00EC5401"/>
    <w:rsid w:val="00EC5407"/>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AD0"/>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8EB"/>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3EE"/>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3C"/>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5"/>
    <w:rsid w:val="00ED7787"/>
    <w:rsid w:val="00ED77A2"/>
    <w:rsid w:val="00ED77D2"/>
    <w:rsid w:val="00ED787F"/>
    <w:rsid w:val="00ED7905"/>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0F2"/>
    <w:rsid w:val="00EF0114"/>
    <w:rsid w:val="00EF01D5"/>
    <w:rsid w:val="00EF01F6"/>
    <w:rsid w:val="00EF0221"/>
    <w:rsid w:val="00EF0370"/>
    <w:rsid w:val="00EF0434"/>
    <w:rsid w:val="00EF05BD"/>
    <w:rsid w:val="00EF0663"/>
    <w:rsid w:val="00EF067E"/>
    <w:rsid w:val="00EF06D4"/>
    <w:rsid w:val="00EF0721"/>
    <w:rsid w:val="00EF0765"/>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E9D"/>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20"/>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DE6"/>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2B"/>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0D7"/>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23"/>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B49"/>
    <w:rsid w:val="00F15C08"/>
    <w:rsid w:val="00F15C28"/>
    <w:rsid w:val="00F15C3E"/>
    <w:rsid w:val="00F15D05"/>
    <w:rsid w:val="00F15D91"/>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2F4"/>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44D"/>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67"/>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0C"/>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13"/>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A01"/>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2FFB"/>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A98"/>
    <w:rsid w:val="00F33B4A"/>
    <w:rsid w:val="00F33BC0"/>
    <w:rsid w:val="00F33BD4"/>
    <w:rsid w:val="00F33C26"/>
    <w:rsid w:val="00F33C8C"/>
    <w:rsid w:val="00F3405F"/>
    <w:rsid w:val="00F34135"/>
    <w:rsid w:val="00F343F5"/>
    <w:rsid w:val="00F343FA"/>
    <w:rsid w:val="00F344D8"/>
    <w:rsid w:val="00F34548"/>
    <w:rsid w:val="00F3462A"/>
    <w:rsid w:val="00F3465D"/>
    <w:rsid w:val="00F346B1"/>
    <w:rsid w:val="00F348AD"/>
    <w:rsid w:val="00F349B9"/>
    <w:rsid w:val="00F34A13"/>
    <w:rsid w:val="00F34B11"/>
    <w:rsid w:val="00F34C0A"/>
    <w:rsid w:val="00F34D06"/>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4F"/>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9F6"/>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21"/>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5D9"/>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D9F"/>
    <w:rsid w:val="00F65F87"/>
    <w:rsid w:val="00F65FA1"/>
    <w:rsid w:val="00F65FD3"/>
    <w:rsid w:val="00F66004"/>
    <w:rsid w:val="00F660FD"/>
    <w:rsid w:val="00F66100"/>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67B"/>
    <w:rsid w:val="00F6789B"/>
    <w:rsid w:val="00F678B0"/>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24"/>
    <w:rsid w:val="00F742B1"/>
    <w:rsid w:val="00F742D9"/>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23"/>
    <w:rsid w:val="00F76132"/>
    <w:rsid w:val="00F761F9"/>
    <w:rsid w:val="00F762AF"/>
    <w:rsid w:val="00F762D9"/>
    <w:rsid w:val="00F7630A"/>
    <w:rsid w:val="00F7635A"/>
    <w:rsid w:val="00F7644F"/>
    <w:rsid w:val="00F76469"/>
    <w:rsid w:val="00F7649E"/>
    <w:rsid w:val="00F764A6"/>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0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7EC"/>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CA"/>
    <w:rsid w:val="00F835F8"/>
    <w:rsid w:val="00F83673"/>
    <w:rsid w:val="00F837ED"/>
    <w:rsid w:val="00F83935"/>
    <w:rsid w:val="00F83B24"/>
    <w:rsid w:val="00F83BD8"/>
    <w:rsid w:val="00F83C59"/>
    <w:rsid w:val="00F83C68"/>
    <w:rsid w:val="00F83CF7"/>
    <w:rsid w:val="00F83D0A"/>
    <w:rsid w:val="00F83E07"/>
    <w:rsid w:val="00F83FE3"/>
    <w:rsid w:val="00F84079"/>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8DD"/>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59"/>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38"/>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790"/>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24"/>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BEF"/>
    <w:rsid w:val="00FA3C42"/>
    <w:rsid w:val="00FA3D04"/>
    <w:rsid w:val="00FA3DE6"/>
    <w:rsid w:val="00FA3F17"/>
    <w:rsid w:val="00FA3FBD"/>
    <w:rsid w:val="00FA3FD3"/>
    <w:rsid w:val="00FA3FD4"/>
    <w:rsid w:val="00FA4007"/>
    <w:rsid w:val="00FA40EE"/>
    <w:rsid w:val="00FA4218"/>
    <w:rsid w:val="00FA433D"/>
    <w:rsid w:val="00FA43D2"/>
    <w:rsid w:val="00FA44E3"/>
    <w:rsid w:val="00FA4531"/>
    <w:rsid w:val="00FA4558"/>
    <w:rsid w:val="00FA45B3"/>
    <w:rsid w:val="00FA46BC"/>
    <w:rsid w:val="00FA47A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C1"/>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486"/>
    <w:rsid w:val="00FB557B"/>
    <w:rsid w:val="00FB570D"/>
    <w:rsid w:val="00FB5731"/>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5C"/>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3D9"/>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8E8"/>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C7E7F"/>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EC6"/>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03"/>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99"/>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3A"/>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8C3"/>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3A"/>
    <w:rsid w:val="00FE7F82"/>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4FB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767119">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8413778">
      <w:bodyDiv w:val="1"/>
      <w:marLeft w:val="0"/>
      <w:marRight w:val="0"/>
      <w:marTop w:val="0"/>
      <w:marBottom w:val="0"/>
      <w:divBdr>
        <w:top w:val="none" w:sz="0" w:space="0" w:color="auto"/>
        <w:left w:val="none" w:sz="0" w:space="0" w:color="auto"/>
        <w:bottom w:val="none" w:sz="0" w:space="0" w:color="auto"/>
        <w:right w:val="none" w:sz="0" w:space="0" w:color="auto"/>
      </w:divBdr>
      <w:divsChild>
        <w:div w:id="1016663334">
          <w:marLeft w:val="0"/>
          <w:marRight w:val="180"/>
          <w:marTop w:val="0"/>
          <w:marBottom w:val="0"/>
          <w:divBdr>
            <w:top w:val="single" w:sz="2" w:space="0" w:color="000000"/>
            <w:left w:val="single" w:sz="2" w:space="0" w:color="000000"/>
            <w:bottom w:val="single" w:sz="2" w:space="0" w:color="000000"/>
            <w:right w:val="single" w:sz="2" w:space="0" w:color="000000"/>
          </w:divBdr>
          <w:divsChild>
            <w:div w:id="873226372">
              <w:marLeft w:val="0"/>
              <w:marRight w:val="0"/>
              <w:marTop w:val="0"/>
              <w:marBottom w:val="0"/>
              <w:divBdr>
                <w:top w:val="single" w:sz="2" w:space="0" w:color="000000"/>
                <w:left w:val="single" w:sz="2" w:space="0" w:color="000000"/>
                <w:bottom w:val="single" w:sz="2" w:space="0" w:color="000000"/>
                <w:right w:val="single" w:sz="2" w:space="0" w:color="000000"/>
              </w:divBdr>
              <w:divsChild>
                <w:div w:id="1907377458">
                  <w:marLeft w:val="0"/>
                  <w:marRight w:val="0"/>
                  <w:marTop w:val="0"/>
                  <w:marBottom w:val="0"/>
                  <w:divBdr>
                    <w:top w:val="single" w:sz="2" w:space="0" w:color="000000"/>
                    <w:left w:val="single" w:sz="2" w:space="0" w:color="000000"/>
                    <w:bottom w:val="single" w:sz="2" w:space="0" w:color="000000"/>
                    <w:right w:val="single" w:sz="2" w:space="0" w:color="000000"/>
                  </w:divBdr>
                  <w:divsChild>
                    <w:div w:id="962230180">
                      <w:marLeft w:val="0"/>
                      <w:marRight w:val="0"/>
                      <w:marTop w:val="0"/>
                      <w:marBottom w:val="0"/>
                      <w:divBdr>
                        <w:top w:val="single" w:sz="2" w:space="0" w:color="000000"/>
                        <w:left w:val="single" w:sz="2" w:space="0" w:color="000000"/>
                        <w:bottom w:val="single" w:sz="2" w:space="0" w:color="000000"/>
                        <w:right w:val="single" w:sz="2" w:space="0" w:color="000000"/>
                      </w:divBdr>
                      <w:divsChild>
                        <w:div w:id="1127510793">
                          <w:marLeft w:val="0"/>
                          <w:marRight w:val="0"/>
                          <w:marTop w:val="0"/>
                          <w:marBottom w:val="0"/>
                          <w:divBdr>
                            <w:top w:val="single" w:sz="2" w:space="0" w:color="000000"/>
                            <w:left w:val="single" w:sz="2" w:space="0" w:color="000000"/>
                            <w:bottom w:val="single" w:sz="2" w:space="0" w:color="000000"/>
                            <w:right w:val="single" w:sz="2" w:space="0" w:color="000000"/>
                          </w:divBdr>
                          <w:divsChild>
                            <w:div w:id="1318803310">
                              <w:marLeft w:val="0"/>
                              <w:marRight w:val="0"/>
                              <w:marTop w:val="0"/>
                              <w:marBottom w:val="0"/>
                              <w:divBdr>
                                <w:top w:val="none" w:sz="0" w:space="0" w:color="auto"/>
                                <w:left w:val="none" w:sz="0" w:space="0" w:color="auto"/>
                                <w:bottom w:val="none" w:sz="0" w:space="0" w:color="auto"/>
                                <w:right w:val="none" w:sz="0" w:space="0" w:color="auto"/>
                              </w:divBdr>
                              <w:divsChild>
                                <w:div w:id="1209607609">
                                  <w:marLeft w:val="0"/>
                                  <w:marRight w:val="0"/>
                                  <w:marTop w:val="0"/>
                                  <w:marBottom w:val="0"/>
                                  <w:divBdr>
                                    <w:top w:val="single" w:sz="2" w:space="0" w:color="000000"/>
                                    <w:left w:val="single" w:sz="2" w:space="0" w:color="000000"/>
                                    <w:bottom w:val="single" w:sz="2" w:space="0" w:color="000000"/>
                                    <w:right w:val="single" w:sz="2" w:space="0" w:color="000000"/>
                                  </w:divBdr>
                                  <w:divsChild>
                                    <w:div w:id="847214622">
                                      <w:marLeft w:val="0"/>
                                      <w:marRight w:val="0"/>
                                      <w:marTop w:val="0"/>
                                      <w:marBottom w:val="0"/>
                                      <w:divBdr>
                                        <w:top w:val="none" w:sz="0" w:space="0" w:color="auto"/>
                                        <w:left w:val="none" w:sz="0" w:space="0" w:color="auto"/>
                                        <w:bottom w:val="none" w:sz="0" w:space="0" w:color="auto"/>
                                        <w:right w:val="none" w:sz="0" w:space="0" w:color="auto"/>
                                      </w:divBdr>
                                      <w:divsChild>
                                        <w:div w:id="934706920">
                                          <w:marLeft w:val="0"/>
                                          <w:marRight w:val="0"/>
                                          <w:marTop w:val="0"/>
                                          <w:marBottom w:val="0"/>
                                          <w:divBdr>
                                            <w:top w:val="single" w:sz="2" w:space="0" w:color="000000"/>
                                            <w:left w:val="single" w:sz="2" w:space="0" w:color="000000"/>
                                            <w:bottom w:val="single" w:sz="2" w:space="0" w:color="000000"/>
                                            <w:right w:val="single" w:sz="2" w:space="0" w:color="000000"/>
                                          </w:divBdr>
                                          <w:divsChild>
                                            <w:div w:id="1851288004">
                                              <w:marLeft w:val="0"/>
                                              <w:marRight w:val="0"/>
                                              <w:marTop w:val="0"/>
                                              <w:marBottom w:val="0"/>
                                              <w:divBdr>
                                                <w:top w:val="single" w:sz="2" w:space="0" w:color="000000"/>
                                                <w:left w:val="single" w:sz="2" w:space="0" w:color="000000"/>
                                                <w:bottom w:val="single" w:sz="2" w:space="0" w:color="000000"/>
                                                <w:right w:val="single" w:sz="2" w:space="0" w:color="000000"/>
                                              </w:divBdr>
                                              <w:divsChild>
                                                <w:div w:id="1355963618">
                                                  <w:marLeft w:val="0"/>
                                                  <w:marRight w:val="0"/>
                                                  <w:marTop w:val="0"/>
                                                  <w:marBottom w:val="0"/>
                                                  <w:divBdr>
                                                    <w:top w:val="single" w:sz="2" w:space="0" w:color="000000"/>
                                                    <w:left w:val="single" w:sz="2" w:space="0" w:color="000000"/>
                                                    <w:bottom w:val="single" w:sz="2" w:space="0" w:color="000000"/>
                                                    <w:right w:val="single" w:sz="2" w:space="0" w:color="000000"/>
                                                  </w:divBdr>
                                                  <w:divsChild>
                                                    <w:div w:id="1281495090">
                                                      <w:marLeft w:val="0"/>
                                                      <w:marRight w:val="0"/>
                                                      <w:marTop w:val="0"/>
                                                      <w:marBottom w:val="0"/>
                                                      <w:divBdr>
                                                        <w:top w:val="none" w:sz="0" w:space="0" w:color="auto"/>
                                                        <w:left w:val="none" w:sz="0" w:space="0" w:color="auto"/>
                                                        <w:bottom w:val="none" w:sz="0" w:space="0" w:color="auto"/>
                                                        <w:right w:val="none" w:sz="0" w:space="0" w:color="auto"/>
                                                      </w:divBdr>
                                                      <w:divsChild>
                                                        <w:div w:id="1106581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60010480">
          <w:marLeft w:val="0"/>
          <w:marRight w:val="0"/>
          <w:marTop w:val="0"/>
          <w:marBottom w:val="0"/>
          <w:divBdr>
            <w:top w:val="single" w:sz="2" w:space="0" w:color="000000"/>
            <w:left w:val="single" w:sz="2" w:space="0" w:color="000000"/>
            <w:bottom w:val="single" w:sz="2" w:space="0" w:color="000000"/>
            <w:right w:val="single" w:sz="2" w:space="0" w:color="000000"/>
          </w:divBdr>
          <w:divsChild>
            <w:div w:id="1950970925">
              <w:marLeft w:val="0"/>
              <w:marRight w:val="0"/>
              <w:marTop w:val="0"/>
              <w:marBottom w:val="0"/>
              <w:divBdr>
                <w:top w:val="single" w:sz="2" w:space="0" w:color="000000"/>
                <w:left w:val="single" w:sz="2" w:space="0" w:color="000000"/>
                <w:bottom w:val="single" w:sz="2" w:space="0" w:color="000000"/>
                <w:right w:val="single" w:sz="2" w:space="0" w:color="000000"/>
              </w:divBdr>
              <w:divsChild>
                <w:div w:id="624852003">
                  <w:marLeft w:val="0"/>
                  <w:marRight w:val="0"/>
                  <w:marTop w:val="0"/>
                  <w:marBottom w:val="30"/>
                  <w:divBdr>
                    <w:top w:val="single" w:sz="2" w:space="0" w:color="000000"/>
                    <w:left w:val="single" w:sz="2" w:space="0" w:color="000000"/>
                    <w:bottom w:val="single" w:sz="2" w:space="0" w:color="000000"/>
                    <w:right w:val="single" w:sz="2" w:space="0" w:color="000000"/>
                  </w:divBdr>
                  <w:divsChild>
                    <w:div w:id="189533536">
                      <w:marLeft w:val="0"/>
                      <w:marRight w:val="0"/>
                      <w:marTop w:val="0"/>
                      <w:marBottom w:val="0"/>
                      <w:divBdr>
                        <w:top w:val="single" w:sz="2" w:space="0" w:color="000000"/>
                        <w:left w:val="single" w:sz="2" w:space="0" w:color="000000"/>
                        <w:bottom w:val="single" w:sz="2" w:space="0" w:color="000000"/>
                        <w:right w:val="single" w:sz="2" w:space="0" w:color="000000"/>
                      </w:divBdr>
                      <w:divsChild>
                        <w:div w:id="54858457">
                          <w:marLeft w:val="0"/>
                          <w:marRight w:val="0"/>
                          <w:marTop w:val="0"/>
                          <w:marBottom w:val="0"/>
                          <w:divBdr>
                            <w:top w:val="single" w:sz="2" w:space="0" w:color="000000"/>
                            <w:left w:val="single" w:sz="2" w:space="0" w:color="000000"/>
                            <w:bottom w:val="single" w:sz="2" w:space="0" w:color="000000"/>
                            <w:right w:val="single" w:sz="2" w:space="0" w:color="000000"/>
                          </w:divBdr>
                          <w:divsChild>
                            <w:div w:id="982927191">
                              <w:marLeft w:val="0"/>
                              <w:marRight w:val="0"/>
                              <w:marTop w:val="0"/>
                              <w:marBottom w:val="0"/>
                              <w:divBdr>
                                <w:top w:val="single" w:sz="2" w:space="0" w:color="000000"/>
                                <w:left w:val="single" w:sz="2" w:space="0" w:color="000000"/>
                                <w:bottom w:val="single" w:sz="2" w:space="0" w:color="000000"/>
                                <w:right w:val="single" w:sz="2" w:space="0" w:color="000000"/>
                              </w:divBdr>
                              <w:divsChild>
                                <w:div w:id="1811945995">
                                  <w:marLeft w:val="0"/>
                                  <w:marRight w:val="0"/>
                                  <w:marTop w:val="0"/>
                                  <w:marBottom w:val="0"/>
                                  <w:divBdr>
                                    <w:top w:val="single" w:sz="2" w:space="0" w:color="000000"/>
                                    <w:left w:val="single" w:sz="2" w:space="0" w:color="000000"/>
                                    <w:bottom w:val="single" w:sz="2" w:space="0" w:color="000000"/>
                                    <w:right w:val="single" w:sz="2" w:space="0" w:color="000000"/>
                                  </w:divBdr>
                                  <w:divsChild>
                                    <w:div w:id="64645280">
                                      <w:marLeft w:val="0"/>
                                      <w:marRight w:val="0"/>
                                      <w:marTop w:val="0"/>
                                      <w:marBottom w:val="0"/>
                                      <w:divBdr>
                                        <w:top w:val="single" w:sz="2" w:space="0" w:color="000000"/>
                                        <w:left w:val="single" w:sz="2" w:space="0" w:color="000000"/>
                                        <w:bottom w:val="single" w:sz="2" w:space="0" w:color="000000"/>
                                        <w:right w:val="single" w:sz="2" w:space="0" w:color="000000"/>
                                      </w:divBdr>
                                      <w:divsChild>
                                        <w:div w:id="524096080">
                                          <w:marLeft w:val="0"/>
                                          <w:marRight w:val="0"/>
                                          <w:marTop w:val="0"/>
                                          <w:marBottom w:val="0"/>
                                          <w:divBdr>
                                            <w:top w:val="single" w:sz="2" w:space="0" w:color="000000"/>
                                            <w:left w:val="single" w:sz="2" w:space="0" w:color="000000"/>
                                            <w:bottom w:val="single" w:sz="2" w:space="0" w:color="000000"/>
                                            <w:right w:val="single" w:sz="2" w:space="0" w:color="000000"/>
                                          </w:divBdr>
                                          <w:divsChild>
                                            <w:div w:id="1057630598">
                                              <w:marLeft w:val="0"/>
                                              <w:marRight w:val="0"/>
                                              <w:marTop w:val="0"/>
                                              <w:marBottom w:val="0"/>
                                              <w:divBdr>
                                                <w:top w:val="single" w:sz="2" w:space="0" w:color="000000"/>
                                                <w:left w:val="single" w:sz="2" w:space="0" w:color="000000"/>
                                                <w:bottom w:val="single" w:sz="2" w:space="0" w:color="000000"/>
                                                <w:right w:val="single" w:sz="2" w:space="0" w:color="000000"/>
                                              </w:divBdr>
                                              <w:divsChild>
                                                <w:div w:id="99484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EEE5-E31A-4CF8-9CE8-B213698E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237</cp:revision>
  <cp:lastPrinted>2022-09-17T15:05:00Z</cp:lastPrinted>
  <dcterms:created xsi:type="dcterms:W3CDTF">2022-10-09T23:59:00Z</dcterms:created>
  <dcterms:modified xsi:type="dcterms:W3CDTF">2022-10-10T16:26:00Z</dcterms:modified>
</cp:coreProperties>
</file>